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988" w:type="dxa"/>
        <w:tblLayout w:type="fixed"/>
        <w:tblLook w:val="04A0" w:firstRow="1" w:lastRow="0" w:firstColumn="1" w:lastColumn="0" w:noHBand="0" w:noVBand="1"/>
      </w:tblPr>
      <w:tblGrid>
        <w:gridCol w:w="1271"/>
        <w:gridCol w:w="254"/>
        <w:gridCol w:w="2430"/>
        <w:gridCol w:w="7033"/>
      </w:tblGrid>
      <w:tr w:rsidR="0099534A" w:rsidRPr="00657853" w14:paraId="5E2D9B5E" w14:textId="77777777" w:rsidTr="00770161">
        <w:trPr>
          <w:trHeight w:val="440"/>
        </w:trPr>
        <w:tc>
          <w:tcPr>
            <w:tcW w:w="1525" w:type="dxa"/>
            <w:gridSpan w:val="2"/>
          </w:tcPr>
          <w:p w14:paraId="5E1DBA11" w14:textId="0933E748" w:rsidR="0099534A" w:rsidRPr="00657853" w:rsidRDefault="0099534A" w:rsidP="00BF0C45">
            <w:pPr>
              <w:rPr>
                <w:rFonts w:ascii="Arial Narrow" w:hAnsi="Arial Narrow"/>
                <w:color w:val="FF0000"/>
                <w:sz w:val="21"/>
                <w:szCs w:val="21"/>
                <w:lang w:val="lt-LT"/>
              </w:rPr>
            </w:pPr>
            <w:r w:rsidRPr="00657853">
              <w:rPr>
                <w:rFonts w:ascii="Arial Narrow" w:hAnsi="Arial Narrow"/>
                <w:color w:val="FF0000"/>
                <w:sz w:val="21"/>
                <w:szCs w:val="21"/>
                <w:lang w:val="lt-LT"/>
              </w:rPr>
              <w:t>Gamtamokslinis ugdymas</w:t>
            </w:r>
          </w:p>
        </w:tc>
        <w:tc>
          <w:tcPr>
            <w:tcW w:w="9463" w:type="dxa"/>
            <w:gridSpan w:val="2"/>
          </w:tcPr>
          <w:p w14:paraId="5963A13E" w14:textId="28609269" w:rsidR="0099534A" w:rsidRPr="009A0192" w:rsidRDefault="00000000" w:rsidP="00EF4D4B">
            <w:pPr>
              <w:pStyle w:val="page-material-learningtext"/>
              <w:shd w:val="clear" w:color="auto" w:fill="FFFFFF"/>
              <w:spacing w:before="0" w:beforeAutospacing="0" w:after="0" w:afterAutospacing="0"/>
              <w:rPr>
                <w:rFonts w:ascii="Arial Narrow" w:hAnsi="Arial Narrow"/>
                <w:sz w:val="21"/>
                <w:szCs w:val="21"/>
                <w:lang w:val="lt-LT"/>
              </w:rPr>
            </w:pPr>
            <w:hyperlink r:id="rId7" w:anchor="collapse-simple-6j68-4Kg6-83c4" w:history="1">
              <w:r w:rsidR="009A0192" w:rsidRPr="009A0192">
                <w:rPr>
                  <w:rStyle w:val="Hyperlink"/>
                  <w:rFonts w:ascii="Roboto" w:hAnsi="Roboto"/>
                  <w:color w:val="183022"/>
                  <w:sz w:val="21"/>
                  <w:szCs w:val="21"/>
                  <w:u w:val="none"/>
                  <w:shd w:val="clear" w:color="auto" w:fill="FFFFFF"/>
                  <w:lang w:val="lt-LT"/>
                </w:rPr>
                <w:t> </w:t>
              </w:r>
              <w:r w:rsidR="009A0192" w:rsidRPr="009A0192">
                <w:rPr>
                  <w:rStyle w:val="Hyperlink"/>
                  <w:rFonts w:ascii="Arial Narrow" w:hAnsi="Arial Narrow"/>
                  <w:color w:val="183022"/>
                  <w:sz w:val="21"/>
                  <w:szCs w:val="21"/>
                  <w:u w:val="none"/>
                  <w:shd w:val="clear" w:color="auto" w:fill="FFFFFF"/>
                  <w:lang w:val="lt-LT"/>
                </w:rPr>
                <w:t>D5. Modeliuoja įvairius procesus ir reiškinius, įvardija bendrus dėsningumus.</w:t>
              </w:r>
            </w:hyperlink>
          </w:p>
        </w:tc>
      </w:tr>
      <w:tr w:rsidR="0099534A" w:rsidRPr="00657853" w14:paraId="57B1F07D" w14:textId="77777777" w:rsidTr="00770161">
        <w:trPr>
          <w:trHeight w:val="467"/>
        </w:trPr>
        <w:tc>
          <w:tcPr>
            <w:tcW w:w="1525" w:type="dxa"/>
            <w:gridSpan w:val="2"/>
            <w:tcBorders>
              <w:bottom w:val="single" w:sz="8" w:space="0" w:color="auto"/>
            </w:tcBorders>
          </w:tcPr>
          <w:p w14:paraId="372BD0A4" w14:textId="4594DE09" w:rsidR="0099534A" w:rsidRPr="00657853" w:rsidRDefault="0099534A" w:rsidP="00BF0C45">
            <w:pPr>
              <w:rPr>
                <w:rFonts w:ascii="Arial Narrow" w:hAnsi="Arial Narrow"/>
                <w:color w:val="FF0000"/>
                <w:sz w:val="21"/>
                <w:szCs w:val="21"/>
                <w:lang w:val="lt-LT"/>
              </w:rPr>
            </w:pPr>
            <w:r w:rsidRPr="00657853">
              <w:rPr>
                <w:rFonts w:ascii="Arial Narrow" w:hAnsi="Arial Narrow"/>
                <w:color w:val="FF0000"/>
                <w:sz w:val="21"/>
                <w:szCs w:val="21"/>
                <w:lang w:val="lt-LT"/>
              </w:rPr>
              <w:t>Mokslinio metodo ti</w:t>
            </w:r>
            <w:r w:rsidR="00295AF2">
              <w:rPr>
                <w:rFonts w:ascii="Arial Narrow" w:hAnsi="Arial Narrow"/>
                <w:color w:val="FF0000"/>
                <w:sz w:val="21"/>
                <w:szCs w:val="21"/>
                <w:lang w:val="lt-LT"/>
              </w:rPr>
              <w:t>ksl</w:t>
            </w:r>
            <w:r w:rsidRPr="00657853">
              <w:rPr>
                <w:rFonts w:ascii="Arial Narrow" w:hAnsi="Arial Narrow"/>
                <w:color w:val="FF0000"/>
                <w:sz w:val="21"/>
                <w:szCs w:val="21"/>
                <w:lang w:val="lt-LT"/>
              </w:rPr>
              <w:t>ai</w:t>
            </w:r>
          </w:p>
        </w:tc>
        <w:tc>
          <w:tcPr>
            <w:tcW w:w="9463" w:type="dxa"/>
            <w:gridSpan w:val="2"/>
            <w:tcBorders>
              <w:bottom w:val="single" w:sz="8" w:space="0" w:color="auto"/>
            </w:tcBorders>
          </w:tcPr>
          <w:p w14:paraId="3744710E" w14:textId="3F5E6520" w:rsidR="00E93322" w:rsidRPr="00AA7506" w:rsidRDefault="00000000" w:rsidP="00E93322">
            <w:pPr>
              <w:rPr>
                <w:rFonts w:ascii="Arial Narrow" w:hAnsi="Arial Narrow" w:cstheme="minorHAnsi"/>
                <w:bCs/>
                <w:sz w:val="21"/>
                <w:szCs w:val="21"/>
                <w:lang w:val="lt-LT"/>
              </w:rPr>
            </w:pPr>
            <w:hyperlink r:id="rId8" w:anchor="collapse-simple-N0Sr-vm2E-h80v" w:history="1">
              <w:r w:rsidR="00AA7506" w:rsidRPr="00AA7506">
                <w:rPr>
                  <w:rStyle w:val="Hyperlink"/>
                  <w:rFonts w:ascii="Arial Narrow" w:hAnsi="Arial Narrow"/>
                  <w:color w:val="auto"/>
                  <w:sz w:val="21"/>
                  <w:szCs w:val="21"/>
                  <w:u w:val="none"/>
                  <w:shd w:val="clear" w:color="auto" w:fill="FFFFFF"/>
                </w:rPr>
                <w:t xml:space="preserve">E2. </w:t>
              </w:r>
              <w:proofErr w:type="spellStart"/>
              <w:r w:rsidR="00AA7506" w:rsidRPr="00AA7506">
                <w:rPr>
                  <w:rStyle w:val="Hyperlink"/>
                  <w:rFonts w:ascii="Arial Narrow" w:hAnsi="Arial Narrow"/>
                  <w:color w:val="auto"/>
                  <w:sz w:val="21"/>
                  <w:szCs w:val="21"/>
                  <w:u w:val="none"/>
                  <w:shd w:val="clear" w:color="auto" w:fill="FFFFFF"/>
                </w:rPr>
                <w:t>Tikslingai</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ir</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kūrybiškai</w:t>
              </w:r>
              <w:proofErr w:type="spellEnd"/>
              <w:r w:rsidR="00AA7506" w:rsidRPr="00AA7506">
                <w:rPr>
                  <w:rStyle w:val="Hyperlink"/>
                  <w:rFonts w:ascii="Arial Narrow" w:hAnsi="Arial Narrow"/>
                  <w:color w:val="auto"/>
                  <w:sz w:val="21"/>
                  <w:szCs w:val="21"/>
                  <w:u w:val="none"/>
                  <w:shd w:val="clear" w:color="auto" w:fill="FFFFFF"/>
                </w:rPr>
                <w:t xml:space="preserve"> taiko </w:t>
              </w:r>
              <w:proofErr w:type="spellStart"/>
              <w:r w:rsidR="00AA7506" w:rsidRPr="00AA7506">
                <w:rPr>
                  <w:rStyle w:val="Hyperlink"/>
                  <w:rFonts w:ascii="Arial Narrow" w:hAnsi="Arial Narrow"/>
                  <w:color w:val="auto"/>
                  <w:sz w:val="21"/>
                  <w:szCs w:val="21"/>
                  <w:u w:val="none"/>
                  <w:shd w:val="clear" w:color="auto" w:fill="FFFFFF"/>
                </w:rPr>
                <w:t>turimas</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gamtos</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mokslų</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žinias</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ir</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gebėjimus</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gautus</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tyrimų</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rezultatus</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naujose</w:t>
              </w:r>
              <w:proofErr w:type="spellEnd"/>
              <w:r w:rsidR="00AA7506" w:rsidRPr="00AA7506">
                <w:rPr>
                  <w:rStyle w:val="Hyperlink"/>
                  <w:rFonts w:ascii="Arial Narrow" w:hAnsi="Arial Narrow"/>
                  <w:color w:val="auto"/>
                  <w:sz w:val="21"/>
                  <w:szCs w:val="21"/>
                  <w:u w:val="none"/>
                  <w:shd w:val="clear" w:color="auto" w:fill="FFFFFF"/>
                </w:rPr>
                <w:t xml:space="preserve"> </w:t>
              </w:r>
              <w:proofErr w:type="spellStart"/>
              <w:r w:rsidR="00AA7506" w:rsidRPr="00AA7506">
                <w:rPr>
                  <w:rStyle w:val="Hyperlink"/>
                  <w:rFonts w:ascii="Arial Narrow" w:hAnsi="Arial Narrow"/>
                  <w:color w:val="auto"/>
                  <w:sz w:val="21"/>
                  <w:szCs w:val="21"/>
                  <w:u w:val="none"/>
                  <w:shd w:val="clear" w:color="auto" w:fill="FFFFFF"/>
                </w:rPr>
                <w:t>situacijose</w:t>
              </w:r>
              <w:proofErr w:type="spellEnd"/>
              <w:r w:rsidR="00AA7506" w:rsidRPr="00AA7506">
                <w:rPr>
                  <w:rStyle w:val="Hyperlink"/>
                  <w:rFonts w:ascii="Arial Narrow" w:hAnsi="Arial Narrow"/>
                  <w:color w:val="auto"/>
                  <w:sz w:val="21"/>
                  <w:szCs w:val="21"/>
                  <w:u w:val="none"/>
                  <w:shd w:val="clear" w:color="auto" w:fill="FFFFFF"/>
                </w:rPr>
                <w:t>. </w:t>
              </w:r>
            </w:hyperlink>
          </w:p>
        </w:tc>
      </w:tr>
      <w:tr w:rsidR="0099534A" w:rsidRPr="00657853" w14:paraId="0020D5DC" w14:textId="77777777" w:rsidTr="00770161">
        <w:trPr>
          <w:trHeight w:val="1528"/>
        </w:trPr>
        <w:tc>
          <w:tcPr>
            <w:tcW w:w="1525" w:type="dxa"/>
            <w:gridSpan w:val="2"/>
            <w:tcBorders>
              <w:top w:val="single" w:sz="8" w:space="0" w:color="auto"/>
              <w:left w:val="single" w:sz="8" w:space="0" w:color="auto"/>
              <w:bottom w:val="single" w:sz="12" w:space="0" w:color="auto"/>
              <w:right w:val="single" w:sz="8" w:space="0" w:color="auto"/>
            </w:tcBorders>
          </w:tcPr>
          <w:p w14:paraId="6063D369" w14:textId="3BAFA2E0" w:rsidR="0099534A" w:rsidRPr="00657853" w:rsidRDefault="0099534A" w:rsidP="00BF0C45">
            <w:pPr>
              <w:rPr>
                <w:rFonts w:ascii="Arial Narrow" w:hAnsi="Arial Narrow"/>
                <w:sz w:val="21"/>
                <w:szCs w:val="21"/>
                <w:lang w:val="lt-LT"/>
              </w:rPr>
            </w:pPr>
            <w:r w:rsidRPr="00657853">
              <w:rPr>
                <w:rFonts w:ascii="Arial Narrow" w:hAnsi="Arial Narrow"/>
                <w:color w:val="FF0000"/>
                <w:sz w:val="21"/>
                <w:szCs w:val="21"/>
                <w:lang w:val="lt-LT"/>
              </w:rPr>
              <w:t xml:space="preserve">Veiklos </w:t>
            </w:r>
            <w:r w:rsidR="00D0730D" w:rsidRPr="00657853">
              <w:rPr>
                <w:rFonts w:ascii="Arial Narrow" w:hAnsi="Arial Narrow"/>
                <w:color w:val="FF0000"/>
                <w:sz w:val="21"/>
                <w:szCs w:val="21"/>
                <w:lang w:val="lt-LT"/>
              </w:rPr>
              <w:t>t</w:t>
            </w:r>
            <w:r w:rsidRPr="00657853">
              <w:rPr>
                <w:rFonts w:ascii="Arial Narrow" w:hAnsi="Arial Narrow"/>
                <w:color w:val="FF0000"/>
                <w:sz w:val="21"/>
                <w:szCs w:val="21"/>
                <w:lang w:val="lt-LT"/>
              </w:rPr>
              <w:t>ikslai</w:t>
            </w:r>
          </w:p>
        </w:tc>
        <w:tc>
          <w:tcPr>
            <w:tcW w:w="9463" w:type="dxa"/>
            <w:gridSpan w:val="2"/>
            <w:tcBorders>
              <w:top w:val="single" w:sz="8" w:space="0" w:color="auto"/>
              <w:left w:val="single" w:sz="8" w:space="0" w:color="auto"/>
              <w:bottom w:val="single" w:sz="12" w:space="0" w:color="auto"/>
              <w:right w:val="single" w:sz="8" w:space="0" w:color="auto"/>
            </w:tcBorders>
          </w:tcPr>
          <w:p w14:paraId="46A5D9BB" w14:textId="73205FF2" w:rsidR="00EC2799" w:rsidRPr="00D52C17" w:rsidRDefault="00815282" w:rsidP="00815282">
            <w:pPr>
              <w:pStyle w:val="ListParagraph"/>
              <w:numPr>
                <w:ilvl w:val="0"/>
                <w:numId w:val="2"/>
              </w:numPr>
              <w:rPr>
                <w:rFonts w:ascii="Arial Narrow" w:hAnsi="Arial Narrow"/>
                <w:sz w:val="21"/>
                <w:szCs w:val="21"/>
                <w:lang w:val="lt-LT"/>
              </w:rPr>
            </w:pPr>
            <w:r w:rsidRPr="00D52C17">
              <w:rPr>
                <w:rFonts w:ascii="Arial Narrow" w:hAnsi="Arial Narrow"/>
                <w:sz w:val="21"/>
                <w:szCs w:val="21"/>
                <w:lang w:val="lt-LT"/>
              </w:rPr>
              <w:t xml:space="preserve">Gebėti </w:t>
            </w:r>
            <w:r w:rsidR="0058632D" w:rsidRPr="00D52C17">
              <w:rPr>
                <w:rFonts w:ascii="Arial Narrow" w:hAnsi="Arial Narrow"/>
                <w:sz w:val="21"/>
                <w:szCs w:val="21"/>
                <w:lang w:val="lt-LT"/>
              </w:rPr>
              <w:t>atpažinti ir įvardinti paprastos elektros grandinės dalis ir ją sukonstruoti.</w:t>
            </w:r>
          </w:p>
          <w:p w14:paraId="7AF0B079" w14:textId="7A465E4E" w:rsidR="00815282" w:rsidRPr="00D52C17" w:rsidRDefault="00815282" w:rsidP="00815282">
            <w:pPr>
              <w:numPr>
                <w:ilvl w:val="0"/>
                <w:numId w:val="2"/>
              </w:numPr>
              <w:spacing w:before="100" w:beforeAutospacing="1" w:after="100" w:afterAutospacing="1"/>
              <w:rPr>
                <w:rFonts w:ascii="Arial Narrow" w:hAnsi="Arial Narrow"/>
                <w:sz w:val="21"/>
                <w:szCs w:val="21"/>
                <w:lang w:val="lt-LT"/>
              </w:rPr>
            </w:pPr>
            <w:r w:rsidRPr="00D52C17">
              <w:rPr>
                <w:rFonts w:ascii="Arial Narrow" w:hAnsi="Arial Narrow"/>
                <w:sz w:val="21"/>
                <w:szCs w:val="21"/>
                <w:lang w:val="lt-LT"/>
              </w:rPr>
              <w:t xml:space="preserve">Pritaikyti  paprastas elektros grandines </w:t>
            </w:r>
            <w:r w:rsidR="0058632D" w:rsidRPr="00D52C17">
              <w:rPr>
                <w:rFonts w:ascii="Arial Narrow" w:hAnsi="Arial Narrow"/>
                <w:sz w:val="21"/>
                <w:szCs w:val="21"/>
                <w:lang w:val="lt-LT"/>
              </w:rPr>
              <w:t xml:space="preserve">ir žinias apie laidžias ir nelaidžias medžiagas </w:t>
            </w:r>
            <w:r w:rsidRPr="00D52C17">
              <w:rPr>
                <w:rFonts w:ascii="Arial Narrow" w:hAnsi="Arial Narrow"/>
                <w:sz w:val="21"/>
                <w:szCs w:val="21"/>
                <w:lang w:val="lt-LT"/>
              </w:rPr>
              <w:t>savo kūrybinei idėjai.</w:t>
            </w:r>
          </w:p>
          <w:p w14:paraId="1062DAC5" w14:textId="77777777" w:rsidR="00325ACE" w:rsidRPr="00D52C17" w:rsidRDefault="00815282" w:rsidP="00815282">
            <w:pPr>
              <w:numPr>
                <w:ilvl w:val="0"/>
                <w:numId w:val="2"/>
              </w:numPr>
              <w:spacing w:before="100" w:beforeAutospacing="1" w:after="100" w:afterAutospacing="1"/>
              <w:rPr>
                <w:rFonts w:ascii="Arial Narrow" w:hAnsi="Arial Narrow"/>
                <w:sz w:val="21"/>
                <w:szCs w:val="21"/>
                <w:lang w:val="lt-LT"/>
              </w:rPr>
            </w:pPr>
            <w:r w:rsidRPr="00D52C17">
              <w:rPr>
                <w:rFonts w:ascii="Arial Narrow" w:hAnsi="Arial Narrow"/>
                <w:sz w:val="21"/>
                <w:szCs w:val="21"/>
                <w:lang w:val="lt-LT"/>
              </w:rPr>
              <w:t xml:space="preserve">Sukurti paprastą </w:t>
            </w:r>
            <w:r w:rsidR="0058632D" w:rsidRPr="00D52C17">
              <w:rPr>
                <w:rFonts w:ascii="Arial Narrow" w:hAnsi="Arial Narrow"/>
                <w:sz w:val="21"/>
                <w:szCs w:val="21"/>
                <w:lang w:val="lt-LT"/>
              </w:rPr>
              <w:t>tekstilinę dekoraciją</w:t>
            </w:r>
            <w:r w:rsidRPr="00D52C17">
              <w:rPr>
                <w:rFonts w:ascii="Arial Narrow" w:hAnsi="Arial Narrow"/>
                <w:sz w:val="21"/>
                <w:szCs w:val="21"/>
                <w:lang w:val="lt-LT"/>
              </w:rPr>
              <w:t>, kuri</w:t>
            </w:r>
            <w:r w:rsidR="0058632D" w:rsidRPr="00D52C17">
              <w:rPr>
                <w:rFonts w:ascii="Arial Narrow" w:hAnsi="Arial Narrow"/>
                <w:sz w:val="21"/>
                <w:szCs w:val="21"/>
                <w:lang w:val="lt-LT"/>
              </w:rPr>
              <w:t>oje</w:t>
            </w:r>
            <w:r w:rsidRPr="00D52C17">
              <w:rPr>
                <w:rFonts w:ascii="Arial Narrow" w:hAnsi="Arial Narrow"/>
                <w:sz w:val="21"/>
                <w:szCs w:val="21"/>
                <w:lang w:val="lt-LT"/>
              </w:rPr>
              <w:t xml:space="preserve"> yra LED lemputė</w:t>
            </w:r>
            <w:r w:rsidR="0058632D" w:rsidRPr="00D52C17">
              <w:rPr>
                <w:rFonts w:ascii="Arial Narrow" w:hAnsi="Arial Narrow"/>
                <w:sz w:val="21"/>
                <w:szCs w:val="21"/>
                <w:lang w:val="lt-LT"/>
              </w:rPr>
              <w:t>/diodas</w:t>
            </w:r>
            <w:r w:rsidRPr="00D52C17">
              <w:rPr>
                <w:rFonts w:ascii="Arial Narrow" w:hAnsi="Arial Narrow"/>
                <w:sz w:val="21"/>
                <w:szCs w:val="21"/>
                <w:lang w:val="lt-LT"/>
              </w:rPr>
              <w:t xml:space="preserve"> (ar daugiau), kuri galėtų įsižiebti</w:t>
            </w:r>
            <w:r w:rsidR="0058632D" w:rsidRPr="00D52C17">
              <w:rPr>
                <w:rFonts w:ascii="Arial Narrow" w:hAnsi="Arial Narrow"/>
                <w:sz w:val="21"/>
                <w:szCs w:val="21"/>
                <w:lang w:val="lt-LT"/>
              </w:rPr>
              <w:t>.</w:t>
            </w:r>
            <w:r w:rsidRPr="00D52C17">
              <w:rPr>
                <w:rFonts w:ascii="Arial Narrow" w:hAnsi="Arial Narrow"/>
                <w:sz w:val="21"/>
                <w:szCs w:val="21"/>
                <w:lang w:val="lt-LT"/>
              </w:rPr>
              <w:t xml:space="preserve"> </w:t>
            </w:r>
          </w:p>
          <w:p w14:paraId="1CE02C49" w14:textId="77777777" w:rsidR="0058632D" w:rsidRPr="00D52C17" w:rsidRDefault="0058632D" w:rsidP="00770161">
            <w:pPr>
              <w:numPr>
                <w:ilvl w:val="0"/>
                <w:numId w:val="2"/>
              </w:numPr>
              <w:spacing w:before="100" w:beforeAutospacing="1"/>
              <w:rPr>
                <w:rFonts w:ascii="Arial Narrow" w:hAnsi="Arial Narrow"/>
                <w:sz w:val="21"/>
                <w:szCs w:val="21"/>
                <w:lang w:val="lt-LT"/>
              </w:rPr>
            </w:pPr>
            <w:r w:rsidRPr="00D52C17">
              <w:rPr>
                <w:rFonts w:ascii="Arial Narrow" w:hAnsi="Arial Narrow"/>
                <w:sz w:val="21"/>
                <w:szCs w:val="21"/>
                <w:lang w:val="lt-LT"/>
              </w:rPr>
              <w:t>Gebėti nusipiešti iškarpas savo dekoracijai iš tekstilės.</w:t>
            </w:r>
          </w:p>
          <w:p w14:paraId="3948447F" w14:textId="77777777" w:rsidR="0058632D" w:rsidRPr="00D52C17" w:rsidRDefault="0058632D" w:rsidP="00770161">
            <w:pPr>
              <w:numPr>
                <w:ilvl w:val="0"/>
                <w:numId w:val="2"/>
              </w:numPr>
              <w:spacing w:before="100" w:beforeAutospacing="1"/>
              <w:rPr>
                <w:rFonts w:ascii="Arial Narrow" w:hAnsi="Arial Narrow"/>
                <w:sz w:val="21"/>
                <w:szCs w:val="21"/>
                <w:lang w:val="lt-LT"/>
              </w:rPr>
            </w:pPr>
            <w:r w:rsidRPr="00D52C17">
              <w:rPr>
                <w:rFonts w:ascii="Arial Narrow" w:hAnsi="Arial Narrow"/>
                <w:sz w:val="21"/>
                <w:szCs w:val="21"/>
                <w:lang w:val="lt-LT"/>
              </w:rPr>
              <w:t>Pritaikyti elektros schemos brėžinį tekstilės gaminiui</w:t>
            </w:r>
            <w:r w:rsidR="00D52C17" w:rsidRPr="00D52C17">
              <w:rPr>
                <w:rFonts w:ascii="Arial Narrow" w:hAnsi="Arial Narrow"/>
                <w:sz w:val="21"/>
                <w:szCs w:val="21"/>
                <w:lang w:val="lt-LT"/>
              </w:rPr>
              <w:t>.</w:t>
            </w:r>
          </w:p>
          <w:p w14:paraId="22E9D86F" w14:textId="7D7B9654" w:rsidR="00D52C17" w:rsidRPr="00D52C17" w:rsidRDefault="00D52C17" w:rsidP="00770161">
            <w:pPr>
              <w:numPr>
                <w:ilvl w:val="0"/>
                <w:numId w:val="2"/>
              </w:numPr>
              <w:spacing w:before="100" w:beforeAutospacing="1"/>
              <w:rPr>
                <w:rFonts w:ascii="Arial Narrow" w:hAnsi="Arial Narrow"/>
                <w:sz w:val="21"/>
                <w:szCs w:val="21"/>
                <w:lang w:val="lt-LT"/>
              </w:rPr>
            </w:pPr>
            <w:r w:rsidRPr="00D52C17">
              <w:rPr>
                <w:rFonts w:ascii="Arial Narrow" w:hAnsi="Arial Narrow"/>
                <w:sz w:val="21"/>
                <w:szCs w:val="21"/>
                <w:shd w:val="clear" w:color="auto" w:fill="FFFFFF"/>
                <w:lang w:val="lt-LT"/>
              </w:rPr>
              <w:t>Projektuoti, konstruoti, dekoruoti tekstilės gaminį, pritaikyti siuvimo eiliškumo įgūdžius, mokytis siuvimo dygsnių.</w:t>
            </w:r>
          </w:p>
        </w:tc>
      </w:tr>
      <w:tr w:rsidR="0099534A" w:rsidRPr="00657853" w14:paraId="7939631E" w14:textId="77777777" w:rsidTr="00770161">
        <w:trPr>
          <w:trHeight w:val="1250"/>
        </w:trPr>
        <w:tc>
          <w:tcPr>
            <w:tcW w:w="1525" w:type="dxa"/>
            <w:gridSpan w:val="2"/>
            <w:tcBorders>
              <w:top w:val="single" w:sz="8" w:space="0" w:color="auto"/>
              <w:left w:val="single" w:sz="8" w:space="0" w:color="auto"/>
              <w:bottom w:val="single" w:sz="12" w:space="0" w:color="auto"/>
              <w:right w:val="single" w:sz="8" w:space="0" w:color="auto"/>
            </w:tcBorders>
          </w:tcPr>
          <w:p w14:paraId="304014C9" w14:textId="77777777" w:rsidR="0099534A" w:rsidRPr="00770161" w:rsidRDefault="0099534A" w:rsidP="00BF0C45">
            <w:pPr>
              <w:rPr>
                <w:rFonts w:ascii="Arial Narrow" w:hAnsi="Arial Narrow"/>
                <w:color w:val="ED0000"/>
                <w:sz w:val="24"/>
                <w:szCs w:val="24"/>
                <w:lang w:val="lt-LT"/>
              </w:rPr>
            </w:pPr>
            <w:r w:rsidRPr="00770161">
              <w:rPr>
                <w:rFonts w:ascii="Arial Narrow" w:hAnsi="Arial Narrow"/>
                <w:color w:val="ED0000"/>
                <w:sz w:val="24"/>
                <w:szCs w:val="24"/>
                <w:lang w:val="lt-LT"/>
              </w:rPr>
              <w:t>S</w:t>
            </w:r>
          </w:p>
          <w:p w14:paraId="7585B4E4" w14:textId="77777777" w:rsidR="006A4821" w:rsidRPr="00770161" w:rsidRDefault="006A4821" w:rsidP="00BF0C45">
            <w:pPr>
              <w:rPr>
                <w:rFonts w:ascii="Arial Narrow" w:hAnsi="Arial Narrow"/>
                <w:color w:val="ED0000"/>
                <w:sz w:val="24"/>
                <w:szCs w:val="24"/>
                <w:lang w:val="lt-LT"/>
              </w:rPr>
            </w:pPr>
            <w:r w:rsidRPr="00770161">
              <w:rPr>
                <w:rFonts w:ascii="Arial Narrow" w:hAnsi="Arial Narrow"/>
                <w:color w:val="ED0000"/>
                <w:sz w:val="24"/>
                <w:szCs w:val="24"/>
                <w:lang w:val="lt-LT"/>
              </w:rPr>
              <w:t>T</w:t>
            </w:r>
          </w:p>
          <w:p w14:paraId="4EBB9D73" w14:textId="77777777" w:rsidR="006A4821" w:rsidRPr="00770161" w:rsidRDefault="006A4821" w:rsidP="00BF0C45">
            <w:pPr>
              <w:rPr>
                <w:rFonts w:ascii="Arial Narrow" w:hAnsi="Arial Narrow"/>
                <w:color w:val="ED0000"/>
                <w:sz w:val="24"/>
                <w:szCs w:val="24"/>
                <w:lang w:val="lt-LT"/>
              </w:rPr>
            </w:pPr>
            <w:r w:rsidRPr="00770161">
              <w:rPr>
                <w:rFonts w:ascii="Arial Narrow" w:hAnsi="Arial Narrow"/>
                <w:color w:val="ED0000"/>
                <w:sz w:val="24"/>
                <w:szCs w:val="24"/>
                <w:lang w:val="lt-LT"/>
              </w:rPr>
              <w:t>E</w:t>
            </w:r>
          </w:p>
          <w:p w14:paraId="78936917" w14:textId="77777777" w:rsidR="006A4821" w:rsidRPr="00770161" w:rsidRDefault="006A4821" w:rsidP="00BF0C45">
            <w:pPr>
              <w:rPr>
                <w:rFonts w:ascii="Arial Narrow" w:hAnsi="Arial Narrow"/>
                <w:color w:val="ED0000"/>
                <w:sz w:val="24"/>
                <w:szCs w:val="24"/>
                <w:lang w:val="lt-LT"/>
              </w:rPr>
            </w:pPr>
            <w:r w:rsidRPr="00770161">
              <w:rPr>
                <w:rFonts w:ascii="Arial Narrow" w:hAnsi="Arial Narrow"/>
                <w:color w:val="ED0000"/>
                <w:sz w:val="24"/>
                <w:szCs w:val="24"/>
                <w:lang w:val="lt-LT"/>
              </w:rPr>
              <w:t>A</w:t>
            </w:r>
          </w:p>
          <w:p w14:paraId="06B9053F" w14:textId="4A3390E4" w:rsidR="006A4821" w:rsidRPr="00AA7506" w:rsidRDefault="006A4821" w:rsidP="00BF0C45">
            <w:pPr>
              <w:rPr>
                <w:rFonts w:ascii="Arial Narrow" w:hAnsi="Arial Narrow"/>
                <w:sz w:val="21"/>
                <w:szCs w:val="21"/>
                <w:lang w:val="lt-LT"/>
              </w:rPr>
            </w:pPr>
            <w:r w:rsidRPr="00770161">
              <w:rPr>
                <w:rFonts w:ascii="Arial Narrow" w:hAnsi="Arial Narrow"/>
                <w:color w:val="ED0000"/>
                <w:sz w:val="24"/>
                <w:szCs w:val="24"/>
                <w:lang w:val="lt-LT"/>
              </w:rPr>
              <w:t>M</w:t>
            </w:r>
          </w:p>
        </w:tc>
        <w:tc>
          <w:tcPr>
            <w:tcW w:w="9463" w:type="dxa"/>
            <w:gridSpan w:val="2"/>
            <w:tcBorders>
              <w:top w:val="single" w:sz="8" w:space="0" w:color="auto"/>
              <w:left w:val="single" w:sz="8" w:space="0" w:color="auto"/>
              <w:bottom w:val="single" w:sz="12" w:space="0" w:color="auto"/>
              <w:right w:val="single" w:sz="8" w:space="0" w:color="auto"/>
            </w:tcBorders>
          </w:tcPr>
          <w:p w14:paraId="7D1A2CD8" w14:textId="758B5344" w:rsidR="0099534A" w:rsidRPr="00AA7506" w:rsidRDefault="00821D3C" w:rsidP="0027026A">
            <w:pPr>
              <w:pStyle w:val="Default"/>
              <w:spacing w:line="276" w:lineRule="auto"/>
              <w:rPr>
                <w:rFonts w:ascii="Arial Narrow" w:hAnsi="Arial Narrow"/>
                <w:color w:val="auto"/>
                <w:sz w:val="21"/>
                <w:szCs w:val="21"/>
                <w:shd w:val="clear" w:color="auto" w:fill="FFFFFF"/>
                <w:lang w:val="lt-LT"/>
              </w:rPr>
            </w:pPr>
            <w:r w:rsidRPr="00AA7506">
              <w:rPr>
                <w:rFonts w:ascii="Arial Narrow" w:hAnsi="Arial Narrow"/>
                <w:color w:val="auto"/>
                <w:sz w:val="21"/>
                <w:szCs w:val="21"/>
                <w:shd w:val="clear" w:color="auto" w:fill="FFFFFF"/>
                <w:lang w:val="lt-LT"/>
              </w:rPr>
              <w:t xml:space="preserve">Mokomasi konstruoti elektros grandinę, įvardyti jos dalis. </w:t>
            </w:r>
            <w:r w:rsidR="009A0192" w:rsidRPr="00AA7506">
              <w:rPr>
                <w:rFonts w:ascii="Arial Narrow" w:hAnsi="Arial Narrow"/>
                <w:color w:val="auto"/>
                <w:sz w:val="21"/>
                <w:szCs w:val="21"/>
                <w:shd w:val="clear" w:color="auto" w:fill="FFFFFF"/>
                <w:lang w:val="lt-LT"/>
              </w:rPr>
              <w:t>E</w:t>
            </w:r>
            <w:r w:rsidRPr="00AA7506">
              <w:rPr>
                <w:rFonts w:ascii="Arial Narrow" w:hAnsi="Arial Narrow"/>
                <w:color w:val="auto"/>
                <w:sz w:val="21"/>
                <w:szCs w:val="21"/>
                <w:shd w:val="clear" w:color="auto" w:fill="FFFFFF"/>
                <w:lang w:val="lt-LT"/>
              </w:rPr>
              <w:t>lektrai laidži</w:t>
            </w:r>
            <w:r w:rsidR="009A0192" w:rsidRPr="00AA7506">
              <w:rPr>
                <w:rFonts w:ascii="Arial Narrow" w:hAnsi="Arial Narrow"/>
                <w:color w:val="auto"/>
                <w:sz w:val="21"/>
                <w:szCs w:val="21"/>
                <w:shd w:val="clear" w:color="auto" w:fill="FFFFFF"/>
                <w:lang w:val="lt-LT"/>
              </w:rPr>
              <w:t>os</w:t>
            </w:r>
            <w:r w:rsidRPr="00AA7506">
              <w:rPr>
                <w:rFonts w:ascii="Arial Narrow" w:hAnsi="Arial Narrow"/>
                <w:color w:val="auto"/>
                <w:sz w:val="21"/>
                <w:szCs w:val="21"/>
                <w:shd w:val="clear" w:color="auto" w:fill="FFFFFF"/>
                <w:lang w:val="lt-LT"/>
              </w:rPr>
              <w:t>, nelaidži</w:t>
            </w:r>
            <w:r w:rsidR="009A0192" w:rsidRPr="00AA7506">
              <w:rPr>
                <w:rFonts w:ascii="Arial Narrow" w:hAnsi="Arial Narrow"/>
                <w:color w:val="auto"/>
                <w:sz w:val="21"/>
                <w:szCs w:val="21"/>
                <w:shd w:val="clear" w:color="auto" w:fill="FFFFFF"/>
                <w:lang w:val="lt-LT"/>
              </w:rPr>
              <w:t>os</w:t>
            </w:r>
            <w:r w:rsidRPr="00AA7506">
              <w:rPr>
                <w:rFonts w:ascii="Arial Narrow" w:hAnsi="Arial Narrow"/>
                <w:color w:val="auto"/>
                <w:sz w:val="21"/>
                <w:szCs w:val="21"/>
                <w:shd w:val="clear" w:color="auto" w:fill="FFFFFF"/>
                <w:lang w:val="lt-LT"/>
              </w:rPr>
              <w:t xml:space="preserve"> medžiag</w:t>
            </w:r>
            <w:r w:rsidR="009A0192" w:rsidRPr="00AA7506">
              <w:rPr>
                <w:rFonts w:ascii="Arial Narrow" w:hAnsi="Arial Narrow"/>
                <w:color w:val="auto"/>
                <w:sz w:val="21"/>
                <w:szCs w:val="21"/>
                <w:shd w:val="clear" w:color="auto" w:fill="FFFFFF"/>
                <w:lang w:val="lt-LT"/>
              </w:rPr>
              <w:t>os</w:t>
            </w:r>
            <w:r w:rsidRPr="00AA7506">
              <w:rPr>
                <w:rFonts w:ascii="Arial Narrow" w:hAnsi="Arial Narrow"/>
                <w:color w:val="auto"/>
                <w:sz w:val="21"/>
                <w:szCs w:val="21"/>
                <w:shd w:val="clear" w:color="auto" w:fill="FFFFFF"/>
                <w:lang w:val="lt-LT"/>
              </w:rPr>
              <w:t xml:space="preserve"> ir j</w:t>
            </w:r>
            <w:r w:rsidR="009A0192" w:rsidRPr="00AA7506">
              <w:rPr>
                <w:rFonts w:ascii="Arial Narrow" w:hAnsi="Arial Narrow"/>
                <w:color w:val="auto"/>
                <w:sz w:val="21"/>
                <w:szCs w:val="21"/>
                <w:shd w:val="clear" w:color="auto" w:fill="FFFFFF"/>
                <w:lang w:val="lt-LT"/>
              </w:rPr>
              <w:t>ų paskirtis</w:t>
            </w:r>
            <w:r w:rsidRPr="00AA7506">
              <w:rPr>
                <w:rFonts w:ascii="Arial Narrow" w:hAnsi="Arial Narrow"/>
                <w:color w:val="auto"/>
                <w:sz w:val="21"/>
                <w:szCs w:val="21"/>
                <w:shd w:val="clear" w:color="auto" w:fill="FFFFFF"/>
                <w:lang w:val="lt-LT"/>
              </w:rPr>
              <w:t>.</w:t>
            </w:r>
          </w:p>
          <w:p w14:paraId="7810C978" w14:textId="227D900D" w:rsidR="009A0192" w:rsidRPr="00AA7506" w:rsidRDefault="009A0192" w:rsidP="0027026A">
            <w:pPr>
              <w:pStyle w:val="Default"/>
              <w:spacing w:line="276" w:lineRule="auto"/>
              <w:rPr>
                <w:rFonts w:ascii="Arial Narrow" w:hAnsi="Arial Narrow"/>
                <w:color w:val="auto"/>
                <w:sz w:val="21"/>
                <w:szCs w:val="21"/>
                <w:lang w:val="lt-LT"/>
              </w:rPr>
            </w:pPr>
            <w:r w:rsidRPr="00AA7506">
              <w:rPr>
                <w:rFonts w:ascii="Arial Narrow" w:hAnsi="Arial Narrow"/>
                <w:color w:val="auto"/>
                <w:sz w:val="21"/>
                <w:szCs w:val="21"/>
                <w:shd w:val="clear" w:color="auto" w:fill="FFFFFF"/>
                <w:lang w:val="lt-LT"/>
              </w:rPr>
              <w:t>Tekstilės gaminio kūrimas, dygsniai, siuvimo eiliškumas.</w:t>
            </w:r>
            <w:r w:rsidR="00432770" w:rsidRPr="00AA7506">
              <w:rPr>
                <w:rFonts w:ascii="Arial Narrow" w:hAnsi="Arial Narrow"/>
                <w:color w:val="auto"/>
                <w:sz w:val="21"/>
                <w:szCs w:val="21"/>
                <w:shd w:val="clear" w:color="auto" w:fill="FFFFFF"/>
                <w:lang w:val="lt-LT"/>
              </w:rPr>
              <w:t xml:space="preserve"> Elektros schemos, simboliai. Išbandomos </w:t>
            </w:r>
            <w:proofErr w:type="spellStart"/>
            <w:r w:rsidR="00432770" w:rsidRPr="00AA7506">
              <w:rPr>
                <w:rFonts w:ascii="Arial Narrow" w:hAnsi="Arial Narrow"/>
                <w:color w:val="auto"/>
                <w:sz w:val="21"/>
                <w:szCs w:val="21"/>
                <w:shd w:val="clear" w:color="auto" w:fill="FFFFFF"/>
                <w:lang w:val="lt-LT"/>
              </w:rPr>
              <w:t>el</w:t>
            </w:r>
            <w:proofErr w:type="spellEnd"/>
            <w:r w:rsidR="00432770" w:rsidRPr="00AA7506">
              <w:rPr>
                <w:rFonts w:ascii="Arial Narrow" w:hAnsi="Arial Narrow"/>
                <w:color w:val="auto"/>
                <w:sz w:val="21"/>
                <w:szCs w:val="21"/>
                <w:shd w:val="clear" w:color="auto" w:fill="FFFFFF"/>
                <w:lang w:val="lt-LT"/>
              </w:rPr>
              <w:t xml:space="preserve"> grandinės, funkcijos</w:t>
            </w:r>
          </w:p>
          <w:p w14:paraId="66CD8B56" w14:textId="7C027C8A" w:rsidR="00850D5D" w:rsidRPr="00AA7506" w:rsidRDefault="003C5700" w:rsidP="0027026A">
            <w:pPr>
              <w:pStyle w:val="Default"/>
              <w:spacing w:line="276" w:lineRule="auto"/>
              <w:rPr>
                <w:rFonts w:ascii="Arial Narrow" w:hAnsi="Arial Narrow"/>
                <w:color w:val="auto"/>
                <w:sz w:val="21"/>
                <w:szCs w:val="21"/>
                <w:lang w:val="lt-LT"/>
              </w:rPr>
            </w:pPr>
            <w:r w:rsidRPr="00AA7506">
              <w:rPr>
                <w:rFonts w:ascii="Arial Narrow" w:hAnsi="Arial Narrow"/>
                <w:color w:val="auto"/>
                <w:sz w:val="21"/>
                <w:szCs w:val="21"/>
                <w:lang w:val="lt-LT"/>
              </w:rPr>
              <w:t>D</w:t>
            </w:r>
            <w:r w:rsidR="00850D5D" w:rsidRPr="00AA7506">
              <w:rPr>
                <w:rFonts w:ascii="Arial Narrow" w:hAnsi="Arial Narrow"/>
                <w:color w:val="auto"/>
                <w:sz w:val="21"/>
                <w:szCs w:val="21"/>
                <w:lang w:val="lt-LT"/>
              </w:rPr>
              <w:t>izaina</w:t>
            </w:r>
            <w:r w:rsidRPr="00AA7506">
              <w:rPr>
                <w:rFonts w:ascii="Arial Narrow" w:hAnsi="Arial Narrow"/>
                <w:color w:val="auto"/>
                <w:sz w:val="21"/>
                <w:szCs w:val="21"/>
                <w:lang w:val="lt-LT"/>
              </w:rPr>
              <w:t>s</w:t>
            </w:r>
            <w:r w:rsidR="00850D5D" w:rsidRPr="00AA7506">
              <w:rPr>
                <w:rFonts w:ascii="Arial Narrow" w:hAnsi="Arial Narrow"/>
                <w:color w:val="auto"/>
                <w:sz w:val="21"/>
                <w:szCs w:val="21"/>
                <w:lang w:val="lt-LT"/>
              </w:rPr>
              <w:t xml:space="preserve">, </w:t>
            </w:r>
            <w:r w:rsidRPr="00AA7506">
              <w:rPr>
                <w:rFonts w:ascii="Arial Narrow" w:hAnsi="Arial Narrow"/>
                <w:color w:val="auto"/>
                <w:sz w:val="21"/>
                <w:szCs w:val="21"/>
                <w:lang w:val="lt-LT"/>
              </w:rPr>
              <w:t>iškarpos ir siuvimas</w:t>
            </w:r>
            <w:r w:rsidR="00850D5D" w:rsidRPr="00AA7506">
              <w:rPr>
                <w:rFonts w:ascii="Arial Narrow" w:hAnsi="Arial Narrow"/>
                <w:color w:val="auto"/>
                <w:sz w:val="21"/>
                <w:szCs w:val="21"/>
                <w:lang w:val="lt-LT"/>
              </w:rPr>
              <w:t xml:space="preserve"> pagal </w:t>
            </w:r>
            <w:r w:rsidRPr="00AA7506">
              <w:rPr>
                <w:rFonts w:ascii="Arial Narrow" w:hAnsi="Arial Narrow"/>
                <w:color w:val="auto"/>
                <w:sz w:val="21"/>
                <w:szCs w:val="21"/>
                <w:lang w:val="lt-LT"/>
              </w:rPr>
              <w:t>brėžinius</w:t>
            </w:r>
            <w:r w:rsidR="00850D5D" w:rsidRPr="00AA7506">
              <w:rPr>
                <w:rFonts w:ascii="Arial Narrow" w:hAnsi="Arial Narrow"/>
                <w:color w:val="auto"/>
                <w:sz w:val="21"/>
                <w:szCs w:val="21"/>
                <w:lang w:val="lt-LT"/>
              </w:rPr>
              <w:t>. Į</w:t>
            </w:r>
            <w:r w:rsidRPr="00AA7506">
              <w:rPr>
                <w:rFonts w:ascii="Arial Narrow" w:hAnsi="Arial Narrow"/>
                <w:color w:val="auto"/>
                <w:sz w:val="21"/>
                <w:szCs w:val="21"/>
                <w:lang w:val="lt-LT"/>
              </w:rPr>
              <w:t>(</w:t>
            </w:r>
            <w:proofErr w:type="spellStart"/>
            <w:r w:rsidRPr="00AA7506">
              <w:rPr>
                <w:rFonts w:ascii="Arial Narrow" w:hAnsi="Arial Narrow"/>
                <w:color w:val="auto"/>
                <w:sz w:val="21"/>
                <w:szCs w:val="21"/>
                <w:lang w:val="lt-LT"/>
              </w:rPr>
              <w:t>si</w:t>
            </w:r>
            <w:proofErr w:type="spellEnd"/>
            <w:r w:rsidRPr="00AA7506">
              <w:rPr>
                <w:rFonts w:ascii="Arial Narrow" w:hAnsi="Arial Narrow"/>
                <w:color w:val="auto"/>
                <w:sz w:val="21"/>
                <w:szCs w:val="21"/>
                <w:lang w:val="lt-LT"/>
              </w:rPr>
              <w:t>)</w:t>
            </w:r>
            <w:r w:rsidR="00850D5D" w:rsidRPr="00AA7506">
              <w:rPr>
                <w:rFonts w:ascii="Arial Narrow" w:hAnsi="Arial Narrow"/>
                <w:color w:val="auto"/>
                <w:sz w:val="21"/>
                <w:szCs w:val="21"/>
                <w:lang w:val="lt-LT"/>
              </w:rPr>
              <w:t>vertinimas pagal</w:t>
            </w:r>
            <w:r w:rsidR="00D0730D" w:rsidRPr="00AA7506">
              <w:rPr>
                <w:rFonts w:ascii="Arial Narrow" w:hAnsi="Arial Narrow"/>
                <w:color w:val="auto"/>
                <w:sz w:val="21"/>
                <w:szCs w:val="21"/>
                <w:lang w:val="lt-LT"/>
              </w:rPr>
              <w:t xml:space="preserve"> </w:t>
            </w:r>
            <w:r w:rsidRPr="00AA7506">
              <w:rPr>
                <w:rFonts w:ascii="Arial Narrow" w:hAnsi="Arial Narrow"/>
                <w:color w:val="auto"/>
                <w:sz w:val="21"/>
                <w:szCs w:val="21"/>
                <w:lang w:val="lt-LT"/>
              </w:rPr>
              <w:t>numatytus</w:t>
            </w:r>
            <w:r w:rsidR="00850D5D" w:rsidRPr="00AA7506">
              <w:rPr>
                <w:rFonts w:ascii="Arial Narrow" w:hAnsi="Arial Narrow"/>
                <w:color w:val="auto"/>
                <w:sz w:val="21"/>
                <w:szCs w:val="21"/>
                <w:lang w:val="lt-LT"/>
              </w:rPr>
              <w:t xml:space="preserve"> </w:t>
            </w:r>
            <w:r w:rsidR="008340D8">
              <w:rPr>
                <w:rFonts w:ascii="Arial Narrow" w:hAnsi="Arial Narrow"/>
                <w:color w:val="auto"/>
                <w:sz w:val="21"/>
                <w:szCs w:val="21"/>
                <w:lang w:val="lt-LT"/>
              </w:rPr>
              <w:t xml:space="preserve">sėkmės </w:t>
            </w:r>
            <w:r w:rsidR="00850D5D" w:rsidRPr="00AA7506">
              <w:rPr>
                <w:rFonts w:ascii="Arial Narrow" w:hAnsi="Arial Narrow"/>
                <w:color w:val="auto"/>
                <w:sz w:val="21"/>
                <w:szCs w:val="21"/>
                <w:lang w:val="lt-LT"/>
              </w:rPr>
              <w:t>kriterijus</w:t>
            </w:r>
            <w:r w:rsidR="00D0730D" w:rsidRPr="00AA7506">
              <w:rPr>
                <w:rFonts w:ascii="Arial Narrow" w:hAnsi="Arial Narrow"/>
                <w:color w:val="auto"/>
                <w:sz w:val="21"/>
                <w:szCs w:val="21"/>
                <w:lang w:val="lt-LT"/>
              </w:rPr>
              <w:t>.</w:t>
            </w:r>
          </w:p>
          <w:p w14:paraId="5896DEA8" w14:textId="5BA203E9" w:rsidR="00432770" w:rsidRPr="00AA7506" w:rsidRDefault="0003656C" w:rsidP="0027026A">
            <w:pPr>
              <w:pStyle w:val="Default"/>
              <w:spacing w:line="276" w:lineRule="auto"/>
              <w:rPr>
                <w:rFonts w:ascii="Arial Narrow" w:hAnsi="Arial Narrow"/>
                <w:color w:val="auto"/>
                <w:sz w:val="21"/>
                <w:szCs w:val="21"/>
                <w:lang w:val="lt-LT"/>
              </w:rPr>
            </w:pPr>
            <w:r w:rsidRPr="00AA7506">
              <w:rPr>
                <w:rFonts w:ascii="Arial Narrow" w:hAnsi="Arial Narrow"/>
                <w:color w:val="auto"/>
                <w:sz w:val="21"/>
                <w:szCs w:val="21"/>
                <w:shd w:val="clear" w:color="auto" w:fill="FFFFFF"/>
                <w:lang w:val="lt-LT"/>
              </w:rPr>
              <w:t>Perteikia</w:t>
            </w:r>
            <w:r w:rsidR="00295AF2" w:rsidRPr="00AA7506">
              <w:rPr>
                <w:rFonts w:ascii="Arial Narrow" w:hAnsi="Arial Narrow"/>
                <w:color w:val="auto"/>
                <w:sz w:val="21"/>
                <w:szCs w:val="21"/>
                <w:shd w:val="clear" w:color="auto" w:fill="FFFFFF"/>
                <w:lang w:val="lt-LT"/>
              </w:rPr>
              <w:t>mos</w:t>
            </w:r>
            <w:r w:rsidRPr="00AA7506">
              <w:rPr>
                <w:rFonts w:ascii="Arial Narrow" w:hAnsi="Arial Narrow"/>
                <w:color w:val="auto"/>
                <w:sz w:val="21"/>
                <w:szCs w:val="21"/>
                <w:shd w:val="clear" w:color="auto" w:fill="FFFFFF"/>
                <w:lang w:val="lt-LT"/>
              </w:rPr>
              <w:t xml:space="preserve"> savo kūrybin</w:t>
            </w:r>
            <w:r w:rsidR="00295AF2" w:rsidRPr="00AA7506">
              <w:rPr>
                <w:rFonts w:ascii="Arial Narrow" w:hAnsi="Arial Narrow"/>
                <w:color w:val="auto"/>
                <w:sz w:val="21"/>
                <w:szCs w:val="21"/>
                <w:shd w:val="clear" w:color="auto" w:fill="FFFFFF"/>
                <w:lang w:val="lt-LT"/>
              </w:rPr>
              <w:t>ės</w:t>
            </w:r>
            <w:r w:rsidRPr="00AA7506">
              <w:rPr>
                <w:rFonts w:ascii="Arial Narrow" w:hAnsi="Arial Narrow"/>
                <w:color w:val="auto"/>
                <w:sz w:val="21"/>
                <w:szCs w:val="21"/>
                <w:shd w:val="clear" w:color="auto" w:fill="FFFFFF"/>
                <w:lang w:val="lt-LT"/>
              </w:rPr>
              <w:t xml:space="preserve"> idėj</w:t>
            </w:r>
            <w:r w:rsidR="00295AF2" w:rsidRPr="00AA7506">
              <w:rPr>
                <w:rFonts w:ascii="Arial Narrow" w:hAnsi="Arial Narrow"/>
                <w:color w:val="auto"/>
                <w:sz w:val="21"/>
                <w:szCs w:val="21"/>
                <w:shd w:val="clear" w:color="auto" w:fill="FFFFFF"/>
                <w:lang w:val="lt-LT"/>
              </w:rPr>
              <w:t>os</w:t>
            </w:r>
            <w:r w:rsidRPr="00AA7506">
              <w:rPr>
                <w:rFonts w:ascii="Arial Narrow" w:hAnsi="Arial Narrow"/>
                <w:color w:val="auto"/>
                <w:sz w:val="21"/>
                <w:szCs w:val="21"/>
                <w:shd w:val="clear" w:color="auto" w:fill="FFFFFF"/>
                <w:lang w:val="lt-LT"/>
              </w:rPr>
              <w:t>. Kuriam</w:t>
            </w:r>
            <w:r w:rsidR="00295AF2" w:rsidRPr="00AA7506">
              <w:rPr>
                <w:rFonts w:ascii="Arial Narrow" w:hAnsi="Arial Narrow"/>
                <w:color w:val="auto"/>
                <w:sz w:val="21"/>
                <w:szCs w:val="21"/>
                <w:shd w:val="clear" w:color="auto" w:fill="FFFFFF"/>
                <w:lang w:val="lt-LT"/>
              </w:rPr>
              <w:t>os</w:t>
            </w:r>
            <w:r w:rsidRPr="00AA7506">
              <w:rPr>
                <w:rFonts w:ascii="Arial Narrow" w:hAnsi="Arial Narrow"/>
                <w:color w:val="auto"/>
                <w:sz w:val="21"/>
                <w:szCs w:val="21"/>
                <w:shd w:val="clear" w:color="auto" w:fill="FFFFFF"/>
                <w:lang w:val="lt-LT"/>
              </w:rPr>
              <w:t xml:space="preserve"> dekoracijos</w:t>
            </w:r>
            <w:r w:rsidR="00295AF2" w:rsidRPr="00AA7506">
              <w:rPr>
                <w:rFonts w:ascii="Arial Narrow" w:hAnsi="Arial Narrow"/>
                <w:color w:val="auto"/>
                <w:sz w:val="21"/>
                <w:szCs w:val="21"/>
                <w:shd w:val="clear" w:color="auto" w:fill="FFFFFF"/>
                <w:lang w:val="lt-LT"/>
              </w:rPr>
              <w:t>.</w:t>
            </w:r>
          </w:p>
          <w:p w14:paraId="0F2AD4FB" w14:textId="63771CF3" w:rsidR="00D0730D" w:rsidRPr="00AA7506" w:rsidRDefault="0085435F" w:rsidP="0027026A">
            <w:pPr>
              <w:pStyle w:val="Default"/>
              <w:spacing w:line="276" w:lineRule="auto"/>
              <w:rPr>
                <w:rFonts w:ascii="Arial Narrow" w:hAnsi="Arial Narrow"/>
                <w:color w:val="auto"/>
                <w:sz w:val="21"/>
                <w:szCs w:val="21"/>
                <w:lang w:val="lt-LT"/>
              </w:rPr>
            </w:pPr>
            <w:r w:rsidRPr="00AA7506">
              <w:rPr>
                <w:rFonts w:ascii="Arial Narrow" w:hAnsi="Arial Narrow"/>
                <w:color w:val="auto"/>
                <w:sz w:val="21"/>
                <w:szCs w:val="21"/>
                <w:lang w:val="lt-LT"/>
              </w:rPr>
              <w:t>Geometrinės figūros, konstravimas</w:t>
            </w:r>
            <w:r w:rsidR="00D0730D" w:rsidRPr="00AA7506">
              <w:rPr>
                <w:rFonts w:ascii="Arial Narrow" w:hAnsi="Arial Narrow"/>
                <w:color w:val="auto"/>
                <w:sz w:val="21"/>
                <w:szCs w:val="21"/>
                <w:lang w:val="lt-LT"/>
              </w:rPr>
              <w:t>.</w:t>
            </w:r>
            <w:r w:rsidRPr="00AA7506">
              <w:rPr>
                <w:rFonts w:ascii="Arial Narrow" w:hAnsi="Arial Narrow"/>
                <w:color w:val="auto"/>
                <w:sz w:val="21"/>
                <w:szCs w:val="21"/>
                <w:shd w:val="clear" w:color="auto" w:fill="FFFFFF"/>
              </w:rPr>
              <w:t> </w:t>
            </w:r>
            <w:r w:rsidRPr="00AA7506">
              <w:rPr>
                <w:rFonts w:ascii="Arial Narrow" w:hAnsi="Arial Narrow"/>
                <w:color w:val="auto"/>
                <w:sz w:val="21"/>
                <w:szCs w:val="21"/>
                <w:shd w:val="clear" w:color="auto" w:fill="FFFFFF"/>
                <w:lang w:val="lt-LT"/>
              </w:rPr>
              <w:t>Praktikuojamasi suskaidyti plokščiąją figūrą į dalis ar sujungti kelias figūras; mokomasi pastebėti, atsirinkti, atrasti trūkstamas ornamento, dėlionės dalis.</w:t>
            </w:r>
          </w:p>
        </w:tc>
      </w:tr>
      <w:tr w:rsidR="0099534A" w:rsidRPr="00657853" w14:paraId="71859F89" w14:textId="77777777" w:rsidTr="0099534A">
        <w:tc>
          <w:tcPr>
            <w:tcW w:w="10988" w:type="dxa"/>
            <w:gridSpan w:val="4"/>
            <w:tcBorders>
              <w:top w:val="single" w:sz="8" w:space="0" w:color="auto"/>
              <w:left w:val="single" w:sz="8" w:space="0" w:color="auto"/>
              <w:bottom w:val="single" w:sz="12" w:space="0" w:color="auto"/>
              <w:right w:val="single" w:sz="8" w:space="0" w:color="auto"/>
            </w:tcBorders>
          </w:tcPr>
          <w:p w14:paraId="299C701C" w14:textId="72DF6FAE" w:rsidR="0099534A" w:rsidRPr="00AA7506" w:rsidRDefault="0099534A" w:rsidP="00BF0C45">
            <w:pPr>
              <w:rPr>
                <w:rFonts w:ascii="Arial Narrow" w:hAnsi="Arial Narrow"/>
                <w:sz w:val="21"/>
                <w:szCs w:val="21"/>
                <w:lang w:val="lt-LT"/>
              </w:rPr>
            </w:pPr>
            <w:r w:rsidRPr="008340D8">
              <w:rPr>
                <w:rFonts w:ascii="Arial Narrow" w:hAnsi="Arial Narrow"/>
                <w:color w:val="ED0000"/>
                <w:sz w:val="21"/>
                <w:szCs w:val="21"/>
                <w:lang w:val="lt-LT"/>
              </w:rPr>
              <w:t>Žodynas:</w:t>
            </w:r>
            <w:r w:rsidRPr="00AA7506">
              <w:rPr>
                <w:rFonts w:ascii="Arial Narrow" w:hAnsi="Arial Narrow"/>
                <w:sz w:val="21"/>
                <w:szCs w:val="21"/>
                <w:lang w:val="lt-LT"/>
              </w:rPr>
              <w:t xml:space="preserve"> </w:t>
            </w:r>
            <w:r w:rsidR="00C6620D" w:rsidRPr="00AA7506">
              <w:rPr>
                <w:rFonts w:ascii="Arial Narrow" w:hAnsi="Arial Narrow"/>
                <w:sz w:val="21"/>
                <w:szCs w:val="21"/>
                <w:lang w:val="lt-LT"/>
              </w:rPr>
              <w:t xml:space="preserve"> </w:t>
            </w:r>
            <w:r w:rsidR="0085435F" w:rsidRPr="00AA7506">
              <w:rPr>
                <w:rFonts w:ascii="Arial Narrow" w:hAnsi="Arial Narrow"/>
                <w:sz w:val="21"/>
                <w:szCs w:val="21"/>
                <w:lang w:val="lt-LT"/>
              </w:rPr>
              <w:t>D</w:t>
            </w:r>
            <w:r w:rsidR="00C6620D" w:rsidRPr="00AA7506">
              <w:rPr>
                <w:rFonts w:ascii="Arial Narrow" w:hAnsi="Arial Narrow"/>
                <w:sz w:val="21"/>
                <w:szCs w:val="21"/>
                <w:lang w:val="lt-LT"/>
              </w:rPr>
              <w:t>izainas, planas, instrukcija</w:t>
            </w:r>
            <w:r w:rsidR="0085435F" w:rsidRPr="00AA7506">
              <w:rPr>
                <w:rFonts w:ascii="Arial Narrow" w:hAnsi="Arial Narrow"/>
                <w:sz w:val="21"/>
                <w:szCs w:val="21"/>
                <w:lang w:val="lt-LT"/>
              </w:rPr>
              <w:t xml:space="preserve">, elektros grandinė, jungtukas, LED lemputė, diodas, jungiklis, elektros laidininkas, elektrai laidus siūlas, brėžinys, schema, </w:t>
            </w:r>
            <w:r w:rsidR="00815282" w:rsidRPr="00AA7506">
              <w:rPr>
                <w:rFonts w:ascii="Arial Narrow" w:hAnsi="Arial Narrow"/>
                <w:sz w:val="21"/>
                <w:szCs w:val="21"/>
                <w:lang w:val="lt-LT"/>
              </w:rPr>
              <w:t xml:space="preserve">dygsniuoti, </w:t>
            </w:r>
            <w:r w:rsidR="008340D8">
              <w:rPr>
                <w:rFonts w:ascii="Arial Narrow" w:hAnsi="Arial Narrow"/>
                <w:sz w:val="21"/>
                <w:szCs w:val="21"/>
                <w:lang w:val="lt-LT"/>
              </w:rPr>
              <w:t xml:space="preserve">siūlė, iškarpa, </w:t>
            </w:r>
            <w:r w:rsidR="00815282" w:rsidRPr="00AA7506">
              <w:rPr>
                <w:rFonts w:ascii="Arial Narrow" w:hAnsi="Arial Narrow"/>
                <w:sz w:val="21"/>
                <w:szCs w:val="21"/>
                <w:lang w:val="lt-LT"/>
              </w:rPr>
              <w:t xml:space="preserve">aplikacija, kamšalas, </w:t>
            </w:r>
            <w:r w:rsidR="000F5F08">
              <w:rPr>
                <w:rFonts w:ascii="Arial Narrow" w:hAnsi="Arial Narrow"/>
                <w:sz w:val="21"/>
                <w:szCs w:val="21"/>
                <w:lang w:val="lt-LT"/>
              </w:rPr>
              <w:t xml:space="preserve">estetiška, </w:t>
            </w:r>
            <w:r w:rsidR="00815282" w:rsidRPr="00AA7506">
              <w:rPr>
                <w:rFonts w:ascii="Arial Narrow" w:hAnsi="Arial Narrow"/>
                <w:sz w:val="21"/>
                <w:szCs w:val="21"/>
                <w:lang w:val="lt-LT"/>
              </w:rPr>
              <w:t>uždara elektros grandinė, laidus, nelaidus.</w:t>
            </w:r>
          </w:p>
        </w:tc>
      </w:tr>
      <w:tr w:rsidR="0099534A" w:rsidRPr="00657853" w14:paraId="56A84895" w14:textId="77777777" w:rsidTr="00770161">
        <w:trPr>
          <w:trHeight w:val="1320"/>
        </w:trPr>
        <w:tc>
          <w:tcPr>
            <w:tcW w:w="3955" w:type="dxa"/>
            <w:gridSpan w:val="3"/>
            <w:tcBorders>
              <w:top w:val="single" w:sz="12" w:space="0" w:color="auto"/>
            </w:tcBorders>
          </w:tcPr>
          <w:p w14:paraId="2E4641E8" w14:textId="1C0C95E8" w:rsidR="0099534A" w:rsidRPr="00657853" w:rsidRDefault="00806819" w:rsidP="00BF0C45">
            <w:pPr>
              <w:rPr>
                <w:rFonts w:ascii="Arial Narrow" w:hAnsi="Arial Narrow"/>
                <w:color w:val="FF0000"/>
                <w:sz w:val="21"/>
                <w:szCs w:val="21"/>
                <w:lang w:val="lt-LT"/>
              </w:rPr>
            </w:pPr>
            <w:r w:rsidRPr="00657853">
              <w:rPr>
                <w:rFonts w:ascii="Arial Narrow" w:hAnsi="Arial Narrow"/>
                <w:color w:val="FF0000"/>
                <w:sz w:val="21"/>
                <w:szCs w:val="21"/>
                <w:lang w:val="lt-LT"/>
              </w:rPr>
              <w:t>Priemonės</w:t>
            </w:r>
          </w:p>
          <w:p w14:paraId="585B33ED" w14:textId="2F012784" w:rsidR="0099534A" w:rsidRPr="00657853" w:rsidRDefault="00C6620D" w:rsidP="00BF0C45">
            <w:pPr>
              <w:rPr>
                <w:rFonts w:ascii="Arial Narrow" w:hAnsi="Arial Narrow"/>
                <w:sz w:val="21"/>
                <w:szCs w:val="21"/>
                <w:lang w:val="lt-LT"/>
              </w:rPr>
            </w:pPr>
            <w:r w:rsidRPr="00657853">
              <w:rPr>
                <w:rFonts w:ascii="Arial Narrow" w:hAnsi="Arial Narrow"/>
                <w:sz w:val="21"/>
                <w:szCs w:val="21"/>
                <w:lang w:val="lt-LT"/>
              </w:rPr>
              <w:t>Įvairi</w:t>
            </w:r>
            <w:r w:rsidR="002105D4">
              <w:rPr>
                <w:rFonts w:ascii="Arial Narrow" w:hAnsi="Arial Narrow"/>
                <w:sz w:val="21"/>
                <w:szCs w:val="21"/>
                <w:lang w:val="lt-LT"/>
              </w:rPr>
              <w:t>ų spalvų veltinio medžiaga, elektrai laidus siūlas, diod</w:t>
            </w:r>
            <w:r w:rsidR="00770161">
              <w:rPr>
                <w:rFonts w:ascii="Arial Narrow" w:hAnsi="Arial Narrow"/>
                <w:sz w:val="21"/>
                <w:szCs w:val="21"/>
                <w:lang w:val="lt-LT"/>
              </w:rPr>
              <w:t>ai</w:t>
            </w:r>
            <w:r w:rsidR="002105D4">
              <w:rPr>
                <w:rFonts w:ascii="Arial Narrow" w:hAnsi="Arial Narrow"/>
                <w:sz w:val="21"/>
                <w:szCs w:val="21"/>
                <w:lang w:val="lt-LT"/>
              </w:rPr>
              <w:t xml:space="preserve"> ar LED lemputės, </w:t>
            </w:r>
            <w:r w:rsidR="00770161">
              <w:rPr>
                <w:rFonts w:ascii="Arial Narrow" w:hAnsi="Arial Narrow"/>
                <w:sz w:val="21"/>
                <w:szCs w:val="21"/>
                <w:lang w:val="lt-LT"/>
              </w:rPr>
              <w:t>3V</w:t>
            </w:r>
            <w:r w:rsidR="002105D4">
              <w:rPr>
                <w:rFonts w:ascii="Arial Narrow" w:hAnsi="Arial Narrow"/>
                <w:sz w:val="21"/>
                <w:szCs w:val="21"/>
                <w:lang w:val="lt-LT"/>
              </w:rPr>
              <w:t xml:space="preserve">  baterijų laikikliai (tinkami prisiūti) ir </w:t>
            </w:r>
            <w:r w:rsidR="00770161">
              <w:rPr>
                <w:rFonts w:ascii="Arial Narrow" w:hAnsi="Arial Narrow"/>
                <w:sz w:val="21"/>
                <w:szCs w:val="21"/>
                <w:lang w:val="lt-LT"/>
              </w:rPr>
              <w:t xml:space="preserve">3V </w:t>
            </w:r>
            <w:r w:rsidR="002105D4">
              <w:rPr>
                <w:rFonts w:ascii="Arial Narrow" w:hAnsi="Arial Narrow"/>
                <w:sz w:val="21"/>
                <w:szCs w:val="21"/>
                <w:lang w:val="lt-LT"/>
              </w:rPr>
              <w:t xml:space="preserve">baterijos, siuvimo siūlai, adatos, </w:t>
            </w:r>
            <w:r w:rsidR="003C5700">
              <w:rPr>
                <w:rFonts w:ascii="Arial Narrow" w:hAnsi="Arial Narrow"/>
                <w:sz w:val="21"/>
                <w:szCs w:val="21"/>
                <w:lang w:val="lt-LT"/>
              </w:rPr>
              <w:t xml:space="preserve">žirklės, lipalas, sagos ar kiti dekoratyviniai elementai, mokinio planavimo lapas, pamokos skaidrės. </w:t>
            </w:r>
          </w:p>
        </w:tc>
        <w:tc>
          <w:tcPr>
            <w:tcW w:w="7033" w:type="dxa"/>
            <w:tcBorders>
              <w:top w:val="single" w:sz="12" w:space="0" w:color="auto"/>
            </w:tcBorders>
          </w:tcPr>
          <w:p w14:paraId="3DE3F259" w14:textId="28549D67" w:rsidR="0099534A" w:rsidRPr="00657853" w:rsidRDefault="00806819" w:rsidP="00BF0C45">
            <w:pPr>
              <w:rPr>
                <w:rFonts w:ascii="Arial Narrow" w:hAnsi="Arial Narrow"/>
                <w:color w:val="FF0000"/>
                <w:sz w:val="21"/>
                <w:szCs w:val="21"/>
                <w:lang w:val="lt-LT"/>
              </w:rPr>
            </w:pPr>
            <w:r w:rsidRPr="00657853">
              <w:rPr>
                <w:rFonts w:ascii="Arial Narrow" w:hAnsi="Arial Narrow"/>
                <w:color w:val="FF0000"/>
                <w:sz w:val="21"/>
                <w:szCs w:val="21"/>
                <w:lang w:val="lt-LT"/>
              </w:rPr>
              <w:t>Tinklapiai</w:t>
            </w:r>
          </w:p>
          <w:p w14:paraId="4643338B" w14:textId="18F88CE2" w:rsidR="00D11D5E" w:rsidRDefault="00000000" w:rsidP="006B3333">
            <w:pPr>
              <w:rPr>
                <w:rFonts w:ascii="Arial Narrow" w:hAnsi="Arial Narrow"/>
                <w:sz w:val="21"/>
                <w:szCs w:val="21"/>
                <w:lang w:val="lt-LT"/>
              </w:rPr>
            </w:pPr>
            <w:hyperlink r:id="rId9" w:history="1">
              <w:r w:rsidR="00AA7506" w:rsidRPr="006F05B5">
                <w:rPr>
                  <w:rStyle w:val="Hyperlink"/>
                  <w:rFonts w:ascii="Arial Narrow" w:hAnsi="Arial Narrow"/>
                  <w:sz w:val="21"/>
                  <w:szCs w:val="21"/>
                  <w:lang w:val="lt-LT"/>
                </w:rPr>
                <w:t>https://www.brittzay.com/blog/beginner-etextiles-soft-circuits</w:t>
              </w:r>
            </w:hyperlink>
          </w:p>
          <w:p w14:paraId="54B2DC2E" w14:textId="77777777" w:rsidR="00AA7506" w:rsidRDefault="00AA7506" w:rsidP="006B3333">
            <w:pPr>
              <w:rPr>
                <w:rFonts w:ascii="Arial Narrow" w:hAnsi="Arial Narrow"/>
                <w:sz w:val="21"/>
                <w:szCs w:val="21"/>
                <w:lang w:val="lt-LT"/>
              </w:rPr>
            </w:pPr>
            <w:r>
              <w:rPr>
                <w:rFonts w:ascii="Arial Narrow" w:hAnsi="Arial Narrow"/>
                <w:sz w:val="21"/>
                <w:szCs w:val="21"/>
                <w:lang w:val="lt-LT"/>
              </w:rPr>
              <w:t xml:space="preserve">Tinklapis </w:t>
            </w:r>
            <w:proofErr w:type="spellStart"/>
            <w:r>
              <w:rPr>
                <w:rFonts w:ascii="Arial Narrow" w:hAnsi="Arial Narrow"/>
                <w:sz w:val="21"/>
                <w:szCs w:val="21"/>
                <w:lang w:val="lt-LT"/>
              </w:rPr>
              <w:t>pažingsniui</w:t>
            </w:r>
            <w:proofErr w:type="spellEnd"/>
            <w:r>
              <w:rPr>
                <w:rFonts w:ascii="Arial Narrow" w:hAnsi="Arial Narrow"/>
                <w:sz w:val="21"/>
                <w:szCs w:val="21"/>
                <w:lang w:val="lt-LT"/>
              </w:rPr>
              <w:t xml:space="preserve"> paaiškinantis, kaip įkomponuoti paprastą elektros grandinę į tekstilės gaminį.</w:t>
            </w:r>
          </w:p>
          <w:p w14:paraId="18301917" w14:textId="77777777" w:rsidR="00770161" w:rsidRDefault="00000000" w:rsidP="006B3333">
            <w:pPr>
              <w:rPr>
                <w:rFonts w:ascii="Arial Narrow" w:hAnsi="Arial Narrow"/>
                <w:sz w:val="21"/>
                <w:szCs w:val="21"/>
                <w:lang w:val="lt-LT"/>
              </w:rPr>
            </w:pPr>
            <w:hyperlink r:id="rId10" w:history="1">
              <w:r w:rsidR="00770161" w:rsidRPr="006F05B5">
                <w:rPr>
                  <w:rStyle w:val="Hyperlink"/>
                  <w:rFonts w:ascii="Arial Narrow" w:hAnsi="Arial Narrow"/>
                  <w:sz w:val="21"/>
                  <w:szCs w:val="21"/>
                  <w:lang w:val="lt-LT"/>
                </w:rPr>
                <w:t>https://www.stem.org.uk/system/files/elibrary-resources/legacy_files_migrated/32232-How_to_make_an_interactive_Rudolph_light_up_Christmas_decoration.pdf</w:t>
              </w:r>
            </w:hyperlink>
          </w:p>
          <w:p w14:paraId="481487BD" w14:textId="0B9FC311" w:rsidR="00770161" w:rsidRPr="00657853" w:rsidRDefault="00770161" w:rsidP="006B3333">
            <w:pPr>
              <w:rPr>
                <w:rFonts w:ascii="Arial Narrow" w:hAnsi="Arial Narrow"/>
                <w:sz w:val="21"/>
                <w:szCs w:val="21"/>
                <w:lang w:val="lt-LT"/>
              </w:rPr>
            </w:pPr>
            <w:r>
              <w:rPr>
                <w:rFonts w:ascii="Arial Narrow" w:hAnsi="Arial Narrow"/>
                <w:sz w:val="21"/>
                <w:szCs w:val="21"/>
                <w:lang w:val="lt-LT"/>
              </w:rPr>
              <w:t xml:space="preserve"> Instrukcijos Rudolfui su užsižiebiančia nosimi pasiūti</w:t>
            </w:r>
          </w:p>
        </w:tc>
      </w:tr>
      <w:tr w:rsidR="0099534A" w:rsidRPr="00657853" w14:paraId="2149BF55" w14:textId="77777777" w:rsidTr="0099534A">
        <w:tc>
          <w:tcPr>
            <w:tcW w:w="10988" w:type="dxa"/>
            <w:gridSpan w:val="4"/>
          </w:tcPr>
          <w:p w14:paraId="3AF128C8" w14:textId="7886AB31" w:rsidR="00770161" w:rsidRDefault="004B4A69" w:rsidP="00770161">
            <w:pPr>
              <w:rPr>
                <w:rFonts w:ascii="Arial Narrow" w:hAnsi="Arial Narrow"/>
                <w:sz w:val="21"/>
                <w:szCs w:val="21"/>
                <w:lang w:val="lt-LT"/>
              </w:rPr>
            </w:pPr>
            <w:r w:rsidRPr="00657853">
              <w:rPr>
                <w:rFonts w:ascii="Arial Narrow" w:hAnsi="Arial Narrow"/>
                <w:color w:val="FF0000"/>
                <w:sz w:val="21"/>
                <w:szCs w:val="21"/>
                <w:lang w:val="lt-LT"/>
              </w:rPr>
              <w:t>Prieš veiklą</w:t>
            </w:r>
            <w:r w:rsidR="0099534A" w:rsidRPr="00657853">
              <w:rPr>
                <w:rFonts w:ascii="Arial Narrow" w:hAnsi="Arial Narrow"/>
                <w:color w:val="FF0000"/>
                <w:sz w:val="21"/>
                <w:szCs w:val="21"/>
                <w:lang w:val="lt-LT"/>
              </w:rPr>
              <w:t>:</w:t>
            </w:r>
            <w:r w:rsidR="0099534A" w:rsidRPr="00657853">
              <w:rPr>
                <w:rFonts w:ascii="Arial Narrow" w:hAnsi="Arial Narrow"/>
                <w:sz w:val="21"/>
                <w:szCs w:val="21"/>
                <w:lang w:val="lt-LT"/>
              </w:rPr>
              <w:t xml:space="preserve">  </w:t>
            </w:r>
            <w:r w:rsidR="00770161">
              <w:rPr>
                <w:rFonts w:ascii="Arial Narrow" w:hAnsi="Arial Narrow"/>
                <w:sz w:val="21"/>
                <w:szCs w:val="21"/>
                <w:lang w:val="lt-LT"/>
              </w:rPr>
              <w:t>Pasaulio pažinimo pamokose mokiniai turi būti susipažinę su paprastosios elektros grandinės komponentais, jų funkcijomis</w:t>
            </w:r>
            <w:r w:rsidR="00100FD3">
              <w:rPr>
                <w:rFonts w:ascii="Arial Narrow" w:hAnsi="Arial Narrow"/>
                <w:sz w:val="21"/>
                <w:szCs w:val="21"/>
                <w:lang w:val="lt-LT"/>
              </w:rPr>
              <w:t>,</w:t>
            </w:r>
            <w:r w:rsidR="00770161">
              <w:rPr>
                <w:rFonts w:ascii="Arial Narrow" w:hAnsi="Arial Narrow"/>
                <w:sz w:val="21"/>
                <w:szCs w:val="21"/>
                <w:lang w:val="lt-LT"/>
              </w:rPr>
              <w:t xml:space="preserve"> </w:t>
            </w:r>
            <w:r w:rsidR="00100FD3">
              <w:rPr>
                <w:rFonts w:ascii="Arial Narrow" w:hAnsi="Arial Narrow"/>
                <w:sz w:val="21"/>
                <w:szCs w:val="21"/>
                <w:lang w:val="lt-LT"/>
              </w:rPr>
              <w:t>l</w:t>
            </w:r>
            <w:r w:rsidR="00770161">
              <w:rPr>
                <w:rFonts w:ascii="Arial Narrow" w:hAnsi="Arial Narrow"/>
                <w:sz w:val="21"/>
                <w:szCs w:val="21"/>
                <w:lang w:val="lt-LT"/>
              </w:rPr>
              <w:t xml:space="preserve">aidžiomis ir nelaidžiomis elektrai medžiagomis, komponentų simboliais elektros grandinės diagramose. Būtų naudinga, kad mokiniai prieš veiklą jau turėtų dygsniavimo, siuvimo patirties. </w:t>
            </w:r>
            <w:r w:rsidR="00100FD3">
              <w:rPr>
                <w:rFonts w:ascii="Arial Narrow" w:hAnsi="Arial Narrow"/>
                <w:sz w:val="21"/>
                <w:szCs w:val="21"/>
                <w:lang w:val="lt-LT"/>
              </w:rPr>
              <w:t>Taip pat</w:t>
            </w:r>
            <w:r w:rsidR="00770161">
              <w:rPr>
                <w:rFonts w:ascii="Arial Narrow" w:hAnsi="Arial Narrow"/>
                <w:sz w:val="21"/>
                <w:szCs w:val="21"/>
                <w:lang w:val="lt-LT"/>
              </w:rPr>
              <w:t xml:space="preserve"> pasiruošt</w:t>
            </w:r>
            <w:r w:rsidR="00A051ED">
              <w:rPr>
                <w:rFonts w:ascii="Arial Narrow" w:hAnsi="Arial Narrow"/>
                <w:sz w:val="21"/>
                <w:szCs w:val="21"/>
                <w:lang w:val="lt-LT"/>
              </w:rPr>
              <w:t>ų</w:t>
            </w:r>
            <w:r w:rsidR="00770161">
              <w:rPr>
                <w:rFonts w:ascii="Arial Narrow" w:hAnsi="Arial Narrow"/>
                <w:sz w:val="21"/>
                <w:szCs w:val="21"/>
                <w:lang w:val="lt-LT"/>
              </w:rPr>
              <w:t xml:space="preserve"> visas reikalingas medžiagas</w:t>
            </w:r>
            <w:r w:rsidR="00A051ED">
              <w:rPr>
                <w:rFonts w:ascii="Arial Narrow" w:hAnsi="Arial Narrow"/>
                <w:sz w:val="21"/>
                <w:szCs w:val="21"/>
                <w:lang w:val="lt-LT"/>
              </w:rPr>
              <w:t xml:space="preserve"> </w:t>
            </w:r>
            <w:r w:rsidR="00100FD3">
              <w:rPr>
                <w:rFonts w:ascii="Arial Narrow" w:hAnsi="Arial Narrow"/>
                <w:sz w:val="21"/>
                <w:szCs w:val="21"/>
                <w:lang w:val="lt-LT"/>
              </w:rPr>
              <w:t>.</w:t>
            </w:r>
          </w:p>
          <w:p w14:paraId="3017EF72" w14:textId="369EFC19" w:rsidR="00EB1359" w:rsidRPr="00EB1359" w:rsidRDefault="00283EF9" w:rsidP="00770161">
            <w:pPr>
              <w:rPr>
                <w:rFonts w:ascii="Arial Narrow" w:hAnsi="Arial Narrow"/>
                <w:sz w:val="21"/>
                <w:szCs w:val="21"/>
                <w:lang w:val="lt-LT"/>
              </w:rPr>
            </w:pPr>
            <w:r w:rsidRPr="00657853">
              <w:rPr>
                <w:rFonts w:ascii="Arial Narrow" w:hAnsi="Arial Narrow"/>
                <w:color w:val="FF0000"/>
                <w:sz w:val="21"/>
                <w:szCs w:val="21"/>
                <w:lang w:val="lt-LT"/>
              </w:rPr>
              <w:t>Visos klasės veikla</w:t>
            </w:r>
            <w:r w:rsidR="00A051ED" w:rsidRPr="00A051ED">
              <w:rPr>
                <w:rFonts w:ascii="Arial Narrow" w:hAnsi="Arial Narrow"/>
                <w:sz w:val="21"/>
                <w:szCs w:val="21"/>
                <w:lang w:val="lt-LT"/>
              </w:rPr>
              <w:t xml:space="preserve">: Pradėkite užsiėmimą paprašydami vaikų </w:t>
            </w:r>
            <w:r w:rsidR="00A051ED">
              <w:rPr>
                <w:rFonts w:ascii="Arial Narrow" w:hAnsi="Arial Narrow"/>
                <w:sz w:val="21"/>
                <w:szCs w:val="21"/>
                <w:lang w:val="lt-LT"/>
              </w:rPr>
              <w:t xml:space="preserve">prisiminti ir </w:t>
            </w:r>
            <w:r w:rsidR="00A051ED" w:rsidRPr="00A051ED">
              <w:rPr>
                <w:rFonts w:ascii="Arial Narrow" w:hAnsi="Arial Narrow"/>
                <w:sz w:val="21"/>
                <w:szCs w:val="21"/>
                <w:lang w:val="lt-LT"/>
              </w:rPr>
              <w:t>paaiškinti kai kuriuos dalykus, kuriuos jie iki šiol sužinojo apie elektrą. Pa</w:t>
            </w:r>
            <w:r w:rsidR="00A051ED">
              <w:rPr>
                <w:rFonts w:ascii="Arial Narrow" w:hAnsi="Arial Narrow"/>
                <w:sz w:val="21"/>
                <w:szCs w:val="21"/>
                <w:lang w:val="lt-LT"/>
              </w:rPr>
              <w:t>raginkite pakalbėti</w:t>
            </w:r>
            <w:r w:rsidR="00A051ED" w:rsidRPr="00A051ED">
              <w:rPr>
                <w:rFonts w:ascii="Arial Narrow" w:hAnsi="Arial Narrow"/>
                <w:sz w:val="21"/>
                <w:szCs w:val="21"/>
                <w:lang w:val="lt-LT"/>
              </w:rPr>
              <w:t xml:space="preserve"> apie </w:t>
            </w:r>
            <w:r w:rsidR="00A051ED">
              <w:rPr>
                <w:rFonts w:ascii="Arial Narrow" w:hAnsi="Arial Narrow"/>
                <w:sz w:val="21"/>
                <w:szCs w:val="21"/>
                <w:lang w:val="lt-LT"/>
              </w:rPr>
              <w:t>tuos</w:t>
            </w:r>
            <w:r w:rsidR="00A051ED" w:rsidRPr="00A051ED">
              <w:rPr>
                <w:rFonts w:ascii="Arial Narrow" w:hAnsi="Arial Narrow"/>
                <w:sz w:val="21"/>
                <w:szCs w:val="21"/>
                <w:lang w:val="lt-LT"/>
              </w:rPr>
              <w:t xml:space="preserve"> dalykus, kuriuos jie galbūt pamiršo - ar jie naudojo / paaiškino visą </w:t>
            </w:r>
            <w:r w:rsidR="00A051ED">
              <w:rPr>
                <w:rFonts w:ascii="Arial Narrow" w:hAnsi="Arial Narrow"/>
                <w:sz w:val="21"/>
                <w:szCs w:val="21"/>
                <w:lang w:val="lt-LT"/>
              </w:rPr>
              <w:t xml:space="preserve">pamokos apie </w:t>
            </w:r>
            <w:r w:rsidR="00A051ED" w:rsidRPr="00A051ED">
              <w:rPr>
                <w:rFonts w:ascii="Arial Narrow" w:hAnsi="Arial Narrow"/>
                <w:sz w:val="21"/>
                <w:szCs w:val="21"/>
                <w:lang w:val="lt-LT"/>
              </w:rPr>
              <w:t xml:space="preserve"> elektr</w:t>
            </w:r>
            <w:r w:rsidR="00A051ED">
              <w:rPr>
                <w:rFonts w:ascii="Arial Narrow" w:hAnsi="Arial Narrow"/>
                <w:sz w:val="21"/>
                <w:szCs w:val="21"/>
                <w:lang w:val="lt-LT"/>
              </w:rPr>
              <w:t>ą</w:t>
            </w:r>
            <w:r w:rsidR="00A051ED" w:rsidRPr="00A051ED">
              <w:rPr>
                <w:rFonts w:ascii="Arial Narrow" w:hAnsi="Arial Narrow"/>
                <w:sz w:val="21"/>
                <w:szCs w:val="21"/>
                <w:lang w:val="lt-LT"/>
              </w:rPr>
              <w:t xml:space="preserve"> žodyną?</w:t>
            </w:r>
            <w:r w:rsidR="00A051ED">
              <w:rPr>
                <w:rFonts w:ascii="Arial Narrow" w:hAnsi="Arial Narrow"/>
                <w:sz w:val="21"/>
                <w:szCs w:val="21"/>
                <w:lang w:val="lt-LT"/>
              </w:rPr>
              <w:t xml:space="preserve"> Ar prisiminė elektros grandinės komponentus, jų simbolius diagramoje, jų funkcijas grandinėje? Ar geba suskirstyti medžiagas į laidžias ir nelaidžias? </w:t>
            </w:r>
            <w:r w:rsidR="00EB1359">
              <w:rPr>
                <w:rFonts w:ascii="Arial Narrow" w:hAnsi="Arial Narrow"/>
                <w:sz w:val="21"/>
                <w:szCs w:val="21"/>
                <w:lang w:val="lt-LT"/>
              </w:rPr>
              <w:t>Pristatykite mokiniams STEAM iššūkį – pagaminti šviečiančią kalėdinę dekoraciją, kurią būtų galima įjungti ir išjungti</w:t>
            </w:r>
            <w:r w:rsidR="006A51ED">
              <w:rPr>
                <w:rFonts w:ascii="Arial Narrow" w:hAnsi="Arial Narrow"/>
                <w:sz w:val="21"/>
                <w:szCs w:val="21"/>
                <w:lang w:val="lt-LT"/>
              </w:rPr>
              <w:t xml:space="preserve">. Aptarkite iššūkio sąlygas </w:t>
            </w:r>
            <w:r w:rsidR="00EB1359">
              <w:rPr>
                <w:rFonts w:ascii="Arial Narrow" w:hAnsi="Arial Narrow"/>
                <w:sz w:val="21"/>
                <w:szCs w:val="21"/>
                <w:lang w:val="lt-LT"/>
              </w:rPr>
              <w:t xml:space="preserve"> (žr. pamokos skaidres)</w:t>
            </w:r>
            <w:r w:rsidR="008340D8">
              <w:rPr>
                <w:rFonts w:ascii="Arial Narrow" w:hAnsi="Arial Narrow"/>
                <w:sz w:val="21"/>
                <w:szCs w:val="21"/>
                <w:lang w:val="lt-LT"/>
              </w:rPr>
              <w:t>.</w:t>
            </w:r>
            <w:r w:rsidR="006A51ED">
              <w:rPr>
                <w:rFonts w:ascii="Arial Narrow" w:hAnsi="Arial Narrow"/>
                <w:sz w:val="21"/>
                <w:szCs w:val="21"/>
                <w:lang w:val="lt-LT"/>
              </w:rPr>
              <w:t xml:space="preserve"> Padiskutuokite su vaikais, kaip galima į medžiaginę dekoraciją įsiūti elektros grandinę. Parodykite elektrai laidžius siūlus. Kuo jie skiriasi nuo paprastų? Kaip pritvirtinti LED lemputę ar diodą, baterijos laikiklį, jungtuką, kad elektros srovė galėtų tekėti uždara grandine. Leiskite vaikams pasitarti ir pasidalinti savo dekoracijų idėjomis. Aptarkite, kuri dekoracijos dalis galėtų šviesti</w:t>
            </w:r>
            <w:r w:rsidR="00471F65">
              <w:rPr>
                <w:rFonts w:ascii="Arial Narrow" w:hAnsi="Arial Narrow"/>
                <w:sz w:val="21"/>
                <w:szCs w:val="21"/>
                <w:lang w:val="lt-LT"/>
              </w:rPr>
              <w:t xml:space="preserve"> (žr. skaidres).</w:t>
            </w:r>
          </w:p>
        </w:tc>
      </w:tr>
      <w:tr w:rsidR="0099534A" w:rsidRPr="00657853" w14:paraId="53ECED2C" w14:textId="77777777" w:rsidTr="0099534A">
        <w:tc>
          <w:tcPr>
            <w:tcW w:w="10988" w:type="dxa"/>
            <w:gridSpan w:val="4"/>
          </w:tcPr>
          <w:p w14:paraId="253DEE55" w14:textId="1D7D1F9E" w:rsidR="0099534A" w:rsidRPr="00657853" w:rsidRDefault="00121CDB" w:rsidP="00BF0C45">
            <w:pPr>
              <w:rPr>
                <w:rFonts w:ascii="Arial Narrow" w:hAnsi="Arial Narrow"/>
                <w:color w:val="FF0000"/>
                <w:sz w:val="21"/>
                <w:szCs w:val="21"/>
                <w:lang w:val="lt-LT"/>
              </w:rPr>
            </w:pPr>
            <w:r w:rsidRPr="00657853">
              <w:rPr>
                <w:rFonts w:ascii="Arial Narrow" w:hAnsi="Arial Narrow"/>
                <w:color w:val="FF0000"/>
                <w:sz w:val="21"/>
                <w:szCs w:val="21"/>
                <w:lang w:val="lt-LT"/>
              </w:rPr>
              <w:t>Grupinė/ individuali veikla</w:t>
            </w:r>
            <w:r w:rsidR="003776A0" w:rsidRPr="00657853">
              <w:rPr>
                <w:rFonts w:ascii="Arial Narrow" w:hAnsi="Arial Narrow"/>
                <w:sz w:val="21"/>
                <w:szCs w:val="21"/>
                <w:lang w:val="lt-LT"/>
              </w:rPr>
              <w:t xml:space="preserve">: </w:t>
            </w:r>
            <w:r w:rsidR="00471F65">
              <w:rPr>
                <w:rFonts w:ascii="Arial Narrow" w:hAnsi="Arial Narrow"/>
                <w:sz w:val="21"/>
                <w:szCs w:val="21"/>
                <w:lang w:val="lt-LT"/>
              </w:rPr>
              <w:t xml:space="preserve">Skirkite pakankamai laiko planavimo/ </w:t>
            </w:r>
            <w:r w:rsidR="00E75D5D">
              <w:rPr>
                <w:rFonts w:ascii="Arial Narrow" w:hAnsi="Arial Narrow"/>
                <w:sz w:val="21"/>
                <w:szCs w:val="21"/>
                <w:lang w:val="lt-LT"/>
              </w:rPr>
              <w:t>projekta</w:t>
            </w:r>
            <w:r w:rsidR="00471F65">
              <w:rPr>
                <w:rFonts w:ascii="Arial Narrow" w:hAnsi="Arial Narrow"/>
                <w:sz w:val="21"/>
                <w:szCs w:val="21"/>
                <w:lang w:val="lt-LT"/>
              </w:rPr>
              <w:t xml:space="preserve">vimo etapui. Vaikai porose ar individualiai sukuria žaisliuko dizainą, nurodydami spalvas, reikalingas medžiagas, apdailos elementus, išskirdami atskiras dalis, nupiešdami joms iškarpas. Taip pat vaikai nubraižo techninę dekoracijos dalį – elektros grandinės diagramą su simboliais: kur bus įsiūta lemputė, baterija, kuriose vietose bus sudygsniuotas elektrai laidus siūlas, o kur bus jungtukas (žr. skaidres). </w:t>
            </w:r>
            <w:r w:rsidR="00A877B8" w:rsidRPr="00657853">
              <w:rPr>
                <w:rFonts w:ascii="Arial Narrow" w:hAnsi="Arial Narrow"/>
                <w:sz w:val="21"/>
                <w:szCs w:val="21"/>
                <w:lang w:val="lt-LT"/>
              </w:rPr>
              <w:t xml:space="preserve"> </w:t>
            </w:r>
          </w:p>
        </w:tc>
      </w:tr>
      <w:tr w:rsidR="00471F65" w:rsidRPr="00657853" w14:paraId="3E3C8789" w14:textId="77777777" w:rsidTr="0099534A">
        <w:tc>
          <w:tcPr>
            <w:tcW w:w="10988" w:type="dxa"/>
            <w:gridSpan w:val="4"/>
          </w:tcPr>
          <w:p w14:paraId="71418B88" w14:textId="304C17DB" w:rsidR="00471F65" w:rsidRDefault="00471F65" w:rsidP="00BF0C45">
            <w:pPr>
              <w:rPr>
                <w:rFonts w:ascii="Arial Narrow" w:hAnsi="Arial Narrow"/>
                <w:sz w:val="21"/>
                <w:szCs w:val="21"/>
                <w:lang w:val="lt-LT"/>
              </w:rPr>
            </w:pPr>
            <w:r w:rsidRPr="00657853">
              <w:rPr>
                <w:rFonts w:ascii="Arial Narrow" w:hAnsi="Arial Narrow"/>
                <w:color w:val="FF0000"/>
                <w:sz w:val="21"/>
                <w:szCs w:val="21"/>
                <w:lang w:val="lt-LT"/>
              </w:rPr>
              <w:t>Visos klasės veikla</w:t>
            </w:r>
            <w:r w:rsidRPr="00A051ED">
              <w:rPr>
                <w:rFonts w:ascii="Arial Narrow" w:hAnsi="Arial Narrow"/>
                <w:sz w:val="21"/>
                <w:szCs w:val="21"/>
                <w:lang w:val="lt-LT"/>
              </w:rPr>
              <w:t>:</w:t>
            </w:r>
            <w:r>
              <w:rPr>
                <w:rFonts w:ascii="Arial Narrow" w:hAnsi="Arial Narrow"/>
                <w:sz w:val="21"/>
                <w:szCs w:val="21"/>
                <w:lang w:val="lt-LT"/>
              </w:rPr>
              <w:t xml:space="preserve"> Suburkite klasę kartu ir paprašykite pasidalinti </w:t>
            </w:r>
            <w:r w:rsidR="009A4E1C">
              <w:rPr>
                <w:rFonts w:ascii="Arial Narrow" w:hAnsi="Arial Narrow"/>
                <w:sz w:val="21"/>
                <w:szCs w:val="21"/>
                <w:lang w:val="lt-LT"/>
              </w:rPr>
              <w:t xml:space="preserve">savo idėjų projektais. Paraginkite draugus užduoti klausimus, pagirti, pasiūlyti, apgalvoti. Pvz.: Kaip pritvirtinsi sagas prie medžiagos? Siūlau kojos iškarpą daryti platesnę, nes bus sudėtinga susiūti ir prikimšti kamšalo. Kaip paslėpsi jungiklį? Iš ko bus pagaminta ši dekoracinė detalė? Kaip pakabinsi dekoraciją? Ir t.t </w:t>
            </w:r>
            <w:r w:rsidR="00226D8C">
              <w:rPr>
                <w:rFonts w:ascii="Arial Narrow" w:hAnsi="Arial Narrow"/>
                <w:sz w:val="21"/>
                <w:szCs w:val="21"/>
                <w:lang w:val="lt-LT"/>
              </w:rPr>
              <w:t>Skirkite keletą minučių projekto patobulinimui atsižvelgiant į draugų pastebėjimus.</w:t>
            </w:r>
          </w:p>
          <w:p w14:paraId="04B49753" w14:textId="0E5E1876" w:rsidR="009A4E1C" w:rsidRDefault="009A4E1C" w:rsidP="00BF0C45">
            <w:pPr>
              <w:rPr>
                <w:rFonts w:ascii="Arial Narrow" w:hAnsi="Arial Narrow"/>
                <w:sz w:val="21"/>
                <w:szCs w:val="21"/>
                <w:lang w:val="lt-LT"/>
              </w:rPr>
            </w:pPr>
            <w:r w:rsidRPr="009A4E1C">
              <w:rPr>
                <w:rFonts w:ascii="Arial Narrow" w:hAnsi="Arial Narrow"/>
                <w:b/>
                <w:bCs/>
                <w:sz w:val="21"/>
                <w:szCs w:val="21"/>
                <w:lang w:val="lt-LT"/>
              </w:rPr>
              <w:t xml:space="preserve">Dekoracijos siuvimo etapą galima daryti kitą pamoką ar net </w:t>
            </w:r>
            <w:r w:rsidR="00226D8C">
              <w:rPr>
                <w:rFonts w:ascii="Arial Narrow" w:hAnsi="Arial Narrow"/>
                <w:b/>
                <w:bCs/>
                <w:sz w:val="21"/>
                <w:szCs w:val="21"/>
                <w:lang w:val="lt-LT"/>
              </w:rPr>
              <w:t xml:space="preserve">kitą </w:t>
            </w:r>
            <w:r w:rsidRPr="009A4E1C">
              <w:rPr>
                <w:rFonts w:ascii="Arial Narrow" w:hAnsi="Arial Narrow"/>
                <w:b/>
                <w:bCs/>
                <w:sz w:val="21"/>
                <w:szCs w:val="21"/>
                <w:lang w:val="lt-LT"/>
              </w:rPr>
              <w:t>dieną, kad vaikams būtų laiko pasiruošti reikalingas medžiagas</w:t>
            </w:r>
            <w:r>
              <w:rPr>
                <w:rFonts w:ascii="Arial Narrow" w:hAnsi="Arial Narrow"/>
                <w:sz w:val="21"/>
                <w:szCs w:val="21"/>
                <w:lang w:val="lt-LT"/>
              </w:rPr>
              <w:t>.</w:t>
            </w:r>
            <w:r w:rsidR="00226D8C">
              <w:rPr>
                <w:rFonts w:ascii="Arial Narrow" w:hAnsi="Arial Narrow"/>
                <w:sz w:val="21"/>
                <w:szCs w:val="21"/>
                <w:lang w:val="lt-LT"/>
              </w:rPr>
              <w:t xml:space="preserve"> </w:t>
            </w:r>
          </w:p>
          <w:p w14:paraId="1491F3A4" w14:textId="69842CD5" w:rsidR="00226D8C" w:rsidRPr="00657853" w:rsidRDefault="00226D8C" w:rsidP="00193D14">
            <w:pPr>
              <w:rPr>
                <w:rFonts w:ascii="Arial Narrow" w:hAnsi="Arial Narrow"/>
                <w:color w:val="FF0000"/>
                <w:sz w:val="21"/>
                <w:szCs w:val="21"/>
                <w:lang w:val="lt-LT"/>
              </w:rPr>
            </w:pPr>
            <w:r>
              <w:rPr>
                <w:rFonts w:ascii="Arial Narrow" w:hAnsi="Arial Narrow"/>
                <w:sz w:val="21"/>
                <w:szCs w:val="21"/>
                <w:lang w:val="lt-LT"/>
              </w:rPr>
              <w:t>Aptarkite, kas yra iškarpos ir kam jos reikalingos. Ar jos reikalingos visoms detalėms? Kiek vienodų detalių reikės? Kaip iškarpas pritvirtinsime prie audinio, kad jos nenuslystų? Kirpsime iš karto ar pirmiau apsibrėšime? Kokie bus siuvimo žingsneliai (žingsnelius modeliuoti galima pagal Rudolfo pavyzdį</w:t>
            </w:r>
            <w:r w:rsidR="00193D14">
              <w:rPr>
                <w:rFonts w:ascii="Arial Narrow" w:hAnsi="Arial Narrow"/>
                <w:sz w:val="21"/>
                <w:szCs w:val="21"/>
                <w:lang w:val="lt-LT"/>
              </w:rPr>
              <w:t>, kuris yra pamokos skaidrėse</w:t>
            </w:r>
            <w:r>
              <w:rPr>
                <w:rFonts w:ascii="Arial Narrow" w:hAnsi="Arial Narrow"/>
                <w:sz w:val="21"/>
                <w:szCs w:val="21"/>
                <w:lang w:val="lt-LT"/>
              </w:rPr>
              <w:t xml:space="preserve">)? Ką darysime pirmiausia? Gal padėtų instrukcijos? (Galimybė integruoti lietuvių kalbos pamoką instrukcijų rašymui. Prieš veiklą, kad padėtų suvokti konstravimo etapus, </w:t>
            </w:r>
            <w:r w:rsidR="00193D14">
              <w:rPr>
                <w:rFonts w:ascii="Arial Narrow" w:hAnsi="Arial Narrow"/>
                <w:sz w:val="21"/>
                <w:szCs w:val="21"/>
                <w:lang w:val="lt-LT"/>
              </w:rPr>
              <w:t>ir/</w:t>
            </w:r>
            <w:r>
              <w:rPr>
                <w:rFonts w:ascii="Arial Narrow" w:hAnsi="Arial Narrow"/>
                <w:sz w:val="21"/>
                <w:szCs w:val="21"/>
                <w:lang w:val="lt-LT"/>
              </w:rPr>
              <w:t>arba po veiklos, kad instrukcijas patobulintume, paredaguotume, atsižvelgtume į įgytą patirtį)</w:t>
            </w:r>
            <w:r w:rsidR="00193D14">
              <w:rPr>
                <w:rFonts w:ascii="Arial Narrow" w:hAnsi="Arial Narrow"/>
                <w:sz w:val="21"/>
                <w:szCs w:val="21"/>
                <w:lang w:val="lt-LT"/>
              </w:rPr>
              <w:t>. Į ką reikės atkreipti dėmesį dygsniuojant laidų siūlą, jį pritvirtinant prie elektros grandinės komponentų?</w:t>
            </w:r>
          </w:p>
        </w:tc>
      </w:tr>
      <w:tr w:rsidR="00193D14" w:rsidRPr="00657853" w14:paraId="79CC6761" w14:textId="77777777" w:rsidTr="0099534A">
        <w:tc>
          <w:tcPr>
            <w:tcW w:w="10988" w:type="dxa"/>
            <w:gridSpan w:val="4"/>
          </w:tcPr>
          <w:p w14:paraId="09EA3A54" w14:textId="47222768" w:rsidR="00193D14" w:rsidRPr="00193D14" w:rsidRDefault="00193D14" w:rsidP="00BF0C45">
            <w:pPr>
              <w:rPr>
                <w:rFonts w:ascii="Arial Narrow" w:hAnsi="Arial Narrow"/>
                <w:sz w:val="21"/>
                <w:szCs w:val="21"/>
                <w:lang w:val="lt-LT"/>
              </w:rPr>
            </w:pPr>
            <w:r w:rsidRPr="00657853">
              <w:rPr>
                <w:rFonts w:ascii="Arial Narrow" w:hAnsi="Arial Narrow"/>
                <w:color w:val="FF0000"/>
                <w:sz w:val="21"/>
                <w:szCs w:val="21"/>
                <w:lang w:val="lt-LT"/>
              </w:rPr>
              <w:t>Grupinė/ individuali veikla</w:t>
            </w:r>
            <w:r>
              <w:rPr>
                <w:rFonts w:ascii="Arial Narrow" w:hAnsi="Arial Narrow"/>
                <w:color w:val="FF0000"/>
                <w:sz w:val="21"/>
                <w:szCs w:val="21"/>
                <w:lang w:val="lt-LT"/>
              </w:rPr>
              <w:t xml:space="preserve">: </w:t>
            </w:r>
            <w:r>
              <w:rPr>
                <w:rFonts w:ascii="Arial Narrow" w:hAnsi="Arial Narrow"/>
                <w:sz w:val="21"/>
                <w:szCs w:val="21"/>
                <w:lang w:val="lt-LT"/>
              </w:rPr>
              <w:t>Mokiniai ruošiasi iškarpas, kerpa detales, įsiuva elektros grandinę (patartina jos schemą nusipiešti ant audinio prieš prisiuvant elementus). Prieš susiuvant dekoracijos dalis patartina patikrinti, ar veikia įsiūta elektros grandinė. Vaikai susiuva,</w:t>
            </w:r>
            <w:r w:rsidR="00F275DF">
              <w:rPr>
                <w:rFonts w:ascii="Arial Narrow" w:hAnsi="Arial Narrow"/>
                <w:sz w:val="21"/>
                <w:szCs w:val="21"/>
                <w:lang w:val="lt-LT"/>
              </w:rPr>
              <w:t xml:space="preserve"> prikemša,</w:t>
            </w:r>
            <w:r>
              <w:rPr>
                <w:rFonts w:ascii="Arial Narrow" w:hAnsi="Arial Narrow"/>
                <w:sz w:val="21"/>
                <w:szCs w:val="21"/>
                <w:lang w:val="lt-LT"/>
              </w:rPr>
              <w:t xml:space="preserve"> dekoruoja gaminius</w:t>
            </w:r>
            <w:r w:rsidR="00081C69">
              <w:rPr>
                <w:rFonts w:ascii="Arial Narrow" w:hAnsi="Arial Narrow"/>
                <w:sz w:val="21"/>
                <w:szCs w:val="21"/>
                <w:lang w:val="lt-LT"/>
              </w:rPr>
              <w:t>, prisiuva pakabinimą</w:t>
            </w:r>
            <w:r>
              <w:rPr>
                <w:rFonts w:ascii="Arial Narrow" w:hAnsi="Arial Narrow"/>
                <w:sz w:val="21"/>
                <w:szCs w:val="21"/>
                <w:lang w:val="lt-LT"/>
              </w:rPr>
              <w:t xml:space="preserve">. Jei </w:t>
            </w:r>
            <w:r w:rsidR="00081C69">
              <w:rPr>
                <w:rFonts w:ascii="Arial Narrow" w:hAnsi="Arial Narrow"/>
                <w:sz w:val="21"/>
                <w:szCs w:val="21"/>
                <w:lang w:val="lt-LT"/>
              </w:rPr>
              <w:t xml:space="preserve">siuvimas sekasi sunkiau, galima elementus priklijuoti lipalu. Mokytoja pataria, pastebi, padeda </w:t>
            </w:r>
            <w:r w:rsidR="00081C69">
              <w:rPr>
                <w:rFonts w:ascii="Arial Narrow" w:hAnsi="Arial Narrow"/>
                <w:sz w:val="21"/>
                <w:szCs w:val="21"/>
                <w:lang w:val="lt-LT"/>
              </w:rPr>
              <w:lastRenderedPageBreak/>
              <w:t xml:space="preserve">veiklos metu. Ji atkreipia dėmesį į teisingą laidaus siūlo pritvirtinimą prie metalinių elektros grandinės elementų. Diferenciacija: gabesni vaikai gali įkomponuoti keletą šviečiančių detalių. Tiems, kuriems reikia daugiau pagalbos siūloma rinktis paprastesnius, mažiau elementų turinčius dizainus, paruošti iš anksto iškarpas, padėti nusibraižyti elektros grandinės schemą, kai kurias detales priklijuoti.  </w:t>
            </w:r>
          </w:p>
        </w:tc>
      </w:tr>
      <w:tr w:rsidR="0099534A" w:rsidRPr="00657853" w14:paraId="5AE655D4" w14:textId="77777777" w:rsidTr="0099534A">
        <w:tc>
          <w:tcPr>
            <w:tcW w:w="1271" w:type="dxa"/>
          </w:tcPr>
          <w:p w14:paraId="435396F6" w14:textId="6B5563C5" w:rsidR="0099534A" w:rsidRPr="00657853" w:rsidRDefault="008F1B00" w:rsidP="00BF0C45">
            <w:pPr>
              <w:rPr>
                <w:rFonts w:ascii="Arial Narrow" w:hAnsi="Arial Narrow"/>
                <w:color w:val="FF0000"/>
                <w:sz w:val="21"/>
                <w:szCs w:val="21"/>
                <w:lang w:val="lt-LT"/>
              </w:rPr>
            </w:pPr>
            <w:r w:rsidRPr="00657853">
              <w:rPr>
                <w:rFonts w:ascii="Arial Narrow" w:hAnsi="Arial Narrow"/>
                <w:color w:val="FF0000"/>
                <w:sz w:val="21"/>
                <w:szCs w:val="21"/>
                <w:lang w:val="lt-LT"/>
              </w:rPr>
              <w:lastRenderedPageBreak/>
              <w:t>Refleksija</w:t>
            </w:r>
          </w:p>
        </w:tc>
        <w:tc>
          <w:tcPr>
            <w:tcW w:w="9717" w:type="dxa"/>
            <w:gridSpan w:val="3"/>
          </w:tcPr>
          <w:p w14:paraId="78D33D5F" w14:textId="76C712CA" w:rsidR="0099534A" w:rsidRPr="00657853" w:rsidRDefault="00850D5D" w:rsidP="00BF0C45">
            <w:pPr>
              <w:rPr>
                <w:rFonts w:ascii="Arial Narrow" w:hAnsi="Arial Narrow"/>
                <w:sz w:val="21"/>
                <w:szCs w:val="21"/>
                <w:lang w:val="lt-LT"/>
              </w:rPr>
            </w:pPr>
            <w:r w:rsidRPr="00657853">
              <w:rPr>
                <w:rFonts w:ascii="Arial Narrow" w:hAnsi="Arial Narrow"/>
                <w:sz w:val="21"/>
                <w:szCs w:val="21"/>
                <w:lang w:val="lt-LT"/>
              </w:rPr>
              <w:t>Palyginkite</w:t>
            </w:r>
            <w:r w:rsidR="00F275DF">
              <w:rPr>
                <w:rFonts w:ascii="Arial Narrow" w:hAnsi="Arial Narrow"/>
                <w:sz w:val="21"/>
                <w:szCs w:val="21"/>
                <w:lang w:val="lt-LT"/>
              </w:rPr>
              <w:t xml:space="preserve"> savo pirminio dizaino idėją su pasiūta dekoracija.</w:t>
            </w:r>
            <w:r w:rsidRPr="00657853">
              <w:rPr>
                <w:rFonts w:ascii="Arial Narrow" w:hAnsi="Arial Narrow"/>
                <w:sz w:val="21"/>
                <w:szCs w:val="21"/>
                <w:lang w:val="lt-LT"/>
              </w:rPr>
              <w:t xml:space="preserve"> </w:t>
            </w:r>
            <w:r w:rsidR="00F275DF">
              <w:rPr>
                <w:rFonts w:ascii="Arial Narrow" w:hAnsi="Arial Narrow"/>
                <w:sz w:val="21"/>
                <w:szCs w:val="21"/>
                <w:lang w:val="lt-LT"/>
              </w:rPr>
              <w:t xml:space="preserve">Skirkite kelias minutes vaikų įsivertinimui. </w:t>
            </w:r>
            <w:r w:rsidRPr="00657853">
              <w:rPr>
                <w:rFonts w:ascii="Arial Narrow" w:hAnsi="Arial Narrow"/>
                <w:sz w:val="21"/>
                <w:szCs w:val="21"/>
                <w:lang w:val="lt-LT"/>
              </w:rPr>
              <w:t xml:space="preserve">Kas pavyko, o kas ne? </w:t>
            </w:r>
            <w:r w:rsidR="00F275DF">
              <w:rPr>
                <w:rFonts w:ascii="Arial Narrow" w:hAnsi="Arial Narrow"/>
                <w:sz w:val="21"/>
                <w:szCs w:val="21"/>
                <w:lang w:val="lt-LT"/>
              </w:rPr>
              <w:t xml:space="preserve">Ką reikėjo pakeisti ir kodėl? </w:t>
            </w:r>
            <w:r w:rsidRPr="00657853">
              <w:rPr>
                <w:rFonts w:ascii="Arial Narrow" w:hAnsi="Arial Narrow"/>
                <w:sz w:val="21"/>
                <w:szCs w:val="21"/>
                <w:lang w:val="lt-LT"/>
              </w:rPr>
              <w:t xml:space="preserve">Ar </w:t>
            </w:r>
            <w:r w:rsidR="00F275DF">
              <w:rPr>
                <w:rFonts w:ascii="Arial Narrow" w:hAnsi="Arial Narrow"/>
                <w:sz w:val="21"/>
                <w:szCs w:val="21"/>
                <w:lang w:val="lt-LT"/>
              </w:rPr>
              <w:t>pavyko pasiekti visus sėkmės kriterijus: kalėdinė tema, sėkmingai įsiūta elektros grandinė su lempute, kurią galima įjungti ir išjungti, estetiškai atrodanti tvarkingai pasiūta dekoracija. Kuris etapas buvo sudėtingiausias ir kodėl? Ką kitą kartą darytumėte kitaip, o dėl ko ypač didžiuojatės? Kokių naujų įgūdžių įgijote?</w:t>
            </w:r>
          </w:p>
        </w:tc>
      </w:tr>
    </w:tbl>
    <w:p w14:paraId="221E9504" w14:textId="77777777" w:rsidR="00AC21B5" w:rsidRPr="00657853" w:rsidRDefault="00AC21B5">
      <w:pPr>
        <w:rPr>
          <w:lang w:val="lt-LT"/>
        </w:rPr>
      </w:pPr>
    </w:p>
    <w:p w14:paraId="67F9B83F" w14:textId="51F6C740" w:rsidR="006F5754" w:rsidRPr="00657853" w:rsidRDefault="006F5754">
      <w:pPr>
        <w:rPr>
          <w:lang w:val="lt-LT"/>
        </w:rPr>
      </w:pPr>
    </w:p>
    <w:sectPr w:rsidR="006F5754" w:rsidRPr="00657853" w:rsidSect="00C320F9">
      <w:headerReference w:type="default" r:id="rId11"/>
      <w:pgSz w:w="12240" w:h="15840"/>
      <w:pgMar w:top="1440" w:right="144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60B0C" w14:textId="77777777" w:rsidR="00C320F9" w:rsidRDefault="00C320F9" w:rsidP="0099534A">
      <w:pPr>
        <w:spacing w:after="0" w:line="240" w:lineRule="auto"/>
      </w:pPr>
      <w:r>
        <w:separator/>
      </w:r>
    </w:p>
  </w:endnote>
  <w:endnote w:type="continuationSeparator" w:id="0">
    <w:p w14:paraId="5201AEB3" w14:textId="77777777" w:rsidR="00C320F9" w:rsidRDefault="00C320F9" w:rsidP="009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80705" w14:textId="77777777" w:rsidR="00C320F9" w:rsidRDefault="00C320F9" w:rsidP="0099534A">
      <w:pPr>
        <w:spacing w:after="0" w:line="240" w:lineRule="auto"/>
      </w:pPr>
      <w:r>
        <w:separator/>
      </w:r>
    </w:p>
  </w:footnote>
  <w:footnote w:type="continuationSeparator" w:id="0">
    <w:p w14:paraId="46423F22" w14:textId="77777777" w:rsidR="00C320F9" w:rsidRDefault="00C320F9" w:rsidP="0099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F791" w14:textId="7FB0CB86" w:rsidR="0099534A" w:rsidRDefault="0099534A">
    <w:pPr>
      <w:pStyle w:val="Header"/>
      <w:rPr>
        <w:b/>
        <w:bCs/>
        <w:sz w:val="36"/>
        <w:szCs w:val="36"/>
      </w:rPr>
    </w:pPr>
    <w:r>
      <w:rPr>
        <w:noProof/>
      </w:rPr>
      <w:drawing>
        <wp:anchor distT="0" distB="0" distL="114300" distR="114300" simplePos="0" relativeHeight="251659264" behindDoc="1" locked="0" layoutInCell="1" allowOverlap="1" wp14:anchorId="19860C86" wp14:editId="3C06E56A">
          <wp:simplePos x="0" y="0"/>
          <wp:positionH relativeFrom="column">
            <wp:posOffset>5241925</wp:posOffset>
          </wp:positionH>
          <wp:positionV relativeFrom="paragraph">
            <wp:posOffset>-382270</wp:posOffset>
          </wp:positionV>
          <wp:extent cx="637954" cy="637954"/>
          <wp:effectExtent l="0" t="0" r="0" b="0"/>
          <wp:wrapNone/>
          <wp:docPr id="319857549"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53B191A" wp14:editId="573EEEE2">
          <wp:simplePos x="0" y="0"/>
          <wp:positionH relativeFrom="column">
            <wp:posOffset>7921256</wp:posOffset>
          </wp:positionH>
          <wp:positionV relativeFrom="paragraph">
            <wp:posOffset>-382772</wp:posOffset>
          </wp:positionV>
          <wp:extent cx="637954" cy="637954"/>
          <wp:effectExtent l="0" t="0" r="0" b="0"/>
          <wp:wrapNone/>
          <wp:docPr id="1588524441"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821D3C">
      <w:rPr>
        <w:rFonts w:ascii="Aptos Narrow" w:hAnsi="Aptos Narrow"/>
        <w:b/>
        <w:bCs/>
        <w:color w:val="4472C4" w:themeColor="accent1"/>
        <w:sz w:val="36"/>
        <w:szCs w:val="36"/>
      </w:rPr>
      <w:t>3</w:t>
    </w:r>
    <w:r w:rsidRPr="000730E9">
      <w:rPr>
        <w:rFonts w:ascii="Aptos Narrow" w:hAnsi="Aptos Narrow"/>
        <w:b/>
        <w:bCs/>
        <w:color w:val="4472C4" w:themeColor="accent1"/>
        <w:sz w:val="36"/>
        <w:szCs w:val="36"/>
      </w:rPr>
      <w:t xml:space="preserve">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2105D4">
      <w:rPr>
        <w:rFonts w:ascii="Aptos Narrow" w:hAnsi="Aptos Narrow"/>
        <w:b/>
        <w:bCs/>
        <w:sz w:val="32"/>
        <w:szCs w:val="32"/>
      </w:rPr>
      <w:t xml:space="preserve">ELEKTROS GRANDINĖS </w:t>
    </w:r>
    <w:r w:rsidR="002105D4">
      <w:rPr>
        <w:rFonts w:ascii="Aptos Narrow" w:hAnsi="Aptos Narrow"/>
        <w:b/>
        <w:bCs/>
        <w:color w:val="4472C4" w:themeColor="accent1"/>
        <w:sz w:val="32"/>
        <w:szCs w:val="32"/>
      </w:rPr>
      <w:t xml:space="preserve">ŠVIEČIANTI </w:t>
    </w:r>
    <w:r w:rsidR="00821D3C">
      <w:rPr>
        <w:rFonts w:ascii="Aptos Narrow" w:hAnsi="Aptos Narrow"/>
        <w:b/>
        <w:bCs/>
        <w:color w:val="4472C4" w:themeColor="accent1"/>
        <w:sz w:val="32"/>
        <w:szCs w:val="32"/>
      </w:rPr>
      <w:t>DEKORACIJA</w:t>
    </w:r>
    <w:r w:rsidRPr="000730E9">
      <w:rPr>
        <w:rFonts w:ascii="Aptos Narrow" w:hAnsi="Aptos Narrow"/>
        <w:b/>
        <w:bCs/>
        <w:sz w:val="32"/>
        <w:szCs w:val="32"/>
      </w:rPr>
      <w:ptab w:relativeTo="margin" w:alignment="right" w:leader="none"/>
    </w:r>
    <w:r w:rsidRPr="000730E9">
      <w:rPr>
        <w:b/>
        <w:bCs/>
        <w:sz w:val="36"/>
        <w:szCs w:val="36"/>
      </w:rPr>
      <w:t>STEAM</w:t>
    </w:r>
  </w:p>
  <w:p w14:paraId="49833CCF" w14:textId="145BE200" w:rsidR="002105D4" w:rsidRPr="002105D4" w:rsidRDefault="002105D4">
    <w:pPr>
      <w:pStyle w:val="Header"/>
      <w:rPr>
        <w:sz w:val="24"/>
        <w:szCs w:val="24"/>
      </w:rPr>
    </w:pPr>
    <w:proofErr w:type="spellStart"/>
    <w:r w:rsidRPr="002105D4">
      <w:rPr>
        <w:sz w:val="24"/>
        <w:szCs w:val="24"/>
      </w:rPr>
      <w:t>Parengė</w:t>
    </w:r>
    <w:proofErr w:type="spellEnd"/>
    <w:r w:rsidRPr="002105D4">
      <w:rPr>
        <w:sz w:val="24"/>
        <w:szCs w:val="24"/>
      </w:rPr>
      <w:t xml:space="preserve"> Diana Grušauskaitė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E232A"/>
    <w:multiLevelType w:val="multilevel"/>
    <w:tmpl w:val="7294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C6399"/>
    <w:multiLevelType w:val="hybridMultilevel"/>
    <w:tmpl w:val="31E44380"/>
    <w:lvl w:ilvl="0" w:tplc="9334DB6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C6935"/>
    <w:multiLevelType w:val="multilevel"/>
    <w:tmpl w:val="D7D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521161">
    <w:abstractNumId w:val="3"/>
  </w:num>
  <w:num w:numId="2" w16cid:durableId="1100029967">
    <w:abstractNumId w:val="0"/>
  </w:num>
  <w:num w:numId="3" w16cid:durableId="793597979">
    <w:abstractNumId w:val="4"/>
  </w:num>
  <w:num w:numId="4" w16cid:durableId="829633257">
    <w:abstractNumId w:val="2"/>
  </w:num>
  <w:num w:numId="5" w16cid:durableId="134062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A"/>
    <w:rsid w:val="00020F0F"/>
    <w:rsid w:val="0003656C"/>
    <w:rsid w:val="00076B4F"/>
    <w:rsid w:val="00081C69"/>
    <w:rsid w:val="000F5F08"/>
    <w:rsid w:val="00100FD3"/>
    <w:rsid w:val="00121CDB"/>
    <w:rsid w:val="00136480"/>
    <w:rsid w:val="00193D14"/>
    <w:rsid w:val="002105D4"/>
    <w:rsid w:val="00226D8C"/>
    <w:rsid w:val="0027026A"/>
    <w:rsid w:val="00283EF9"/>
    <w:rsid w:val="00295AF2"/>
    <w:rsid w:val="00325ACE"/>
    <w:rsid w:val="003776A0"/>
    <w:rsid w:val="003C5700"/>
    <w:rsid w:val="00432770"/>
    <w:rsid w:val="00471F65"/>
    <w:rsid w:val="004B4A69"/>
    <w:rsid w:val="00502FFA"/>
    <w:rsid w:val="005548C2"/>
    <w:rsid w:val="0058632D"/>
    <w:rsid w:val="00587B66"/>
    <w:rsid w:val="00591C28"/>
    <w:rsid w:val="005A46FE"/>
    <w:rsid w:val="005F4F98"/>
    <w:rsid w:val="005F606E"/>
    <w:rsid w:val="00616D63"/>
    <w:rsid w:val="00657853"/>
    <w:rsid w:val="006A4821"/>
    <w:rsid w:val="006A51ED"/>
    <w:rsid w:val="006B3333"/>
    <w:rsid w:val="006E459F"/>
    <w:rsid w:val="006F5754"/>
    <w:rsid w:val="0071466C"/>
    <w:rsid w:val="00770161"/>
    <w:rsid w:val="007723EB"/>
    <w:rsid w:val="00806819"/>
    <w:rsid w:val="00815282"/>
    <w:rsid w:val="00821D3C"/>
    <w:rsid w:val="008340D8"/>
    <w:rsid w:val="00850D5D"/>
    <w:rsid w:val="0085435F"/>
    <w:rsid w:val="00885F2B"/>
    <w:rsid w:val="00891596"/>
    <w:rsid w:val="00892BC1"/>
    <w:rsid w:val="008F1B00"/>
    <w:rsid w:val="0099534A"/>
    <w:rsid w:val="009A0192"/>
    <w:rsid w:val="009A4E1C"/>
    <w:rsid w:val="009F4434"/>
    <w:rsid w:val="00A051ED"/>
    <w:rsid w:val="00A56671"/>
    <w:rsid w:val="00A877B8"/>
    <w:rsid w:val="00AA7506"/>
    <w:rsid w:val="00AC21B5"/>
    <w:rsid w:val="00BC6CE1"/>
    <w:rsid w:val="00BE189F"/>
    <w:rsid w:val="00C320F9"/>
    <w:rsid w:val="00C32F8D"/>
    <w:rsid w:val="00C6620D"/>
    <w:rsid w:val="00C724B0"/>
    <w:rsid w:val="00C8534C"/>
    <w:rsid w:val="00CC26D7"/>
    <w:rsid w:val="00D0730D"/>
    <w:rsid w:val="00D11D5E"/>
    <w:rsid w:val="00D52C17"/>
    <w:rsid w:val="00D74A2A"/>
    <w:rsid w:val="00DF0F5A"/>
    <w:rsid w:val="00E42A2E"/>
    <w:rsid w:val="00E75D5D"/>
    <w:rsid w:val="00E83BDB"/>
    <w:rsid w:val="00E93322"/>
    <w:rsid w:val="00EB1359"/>
    <w:rsid w:val="00EC2799"/>
    <w:rsid w:val="00EF4D4B"/>
    <w:rsid w:val="00F2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B01"/>
  <w15:chartTrackingRefBased/>
  <w15:docId w15:val="{7838D605-279A-43B3-B632-0161697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4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4A"/>
    <w:rPr>
      <w:lang w:val="lt-LT"/>
    </w:rPr>
  </w:style>
  <w:style w:type="paragraph" w:styleId="Footer">
    <w:name w:val="footer"/>
    <w:basedOn w:val="Normal"/>
    <w:link w:val="FooterChar"/>
    <w:uiPriority w:val="99"/>
    <w:unhideWhenUsed/>
    <w:rsid w:val="0099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4A"/>
    <w:rPr>
      <w:lang w:val="lt-LT"/>
    </w:rPr>
  </w:style>
  <w:style w:type="table" w:styleId="TableGrid">
    <w:name w:val="Table Grid"/>
    <w:basedOn w:val="TableNormal"/>
    <w:uiPriority w:val="39"/>
    <w:rsid w:val="0099534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34A"/>
    <w:pPr>
      <w:ind w:left="720"/>
      <w:contextualSpacing/>
    </w:pPr>
  </w:style>
  <w:style w:type="character" w:customStyle="1" w:styleId="apple-converted-space">
    <w:name w:val="apple-converted-space"/>
    <w:basedOn w:val="DefaultParagraphFont"/>
    <w:rsid w:val="0099534A"/>
  </w:style>
  <w:style w:type="character" w:customStyle="1" w:styleId="il">
    <w:name w:val="il"/>
    <w:basedOn w:val="DefaultParagraphFont"/>
    <w:rsid w:val="0099534A"/>
  </w:style>
  <w:style w:type="paragraph" w:customStyle="1" w:styleId="Default">
    <w:name w:val="Default"/>
    <w:rsid w:val="0099534A"/>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 w:type="character" w:styleId="Hyperlink">
    <w:name w:val="Hyperlink"/>
    <w:basedOn w:val="DefaultParagraphFont"/>
    <w:uiPriority w:val="99"/>
    <w:unhideWhenUsed/>
    <w:rsid w:val="0099534A"/>
    <w:rPr>
      <w:color w:val="0563C1" w:themeColor="hyperlink"/>
      <w:u w:val="single"/>
    </w:rPr>
  </w:style>
  <w:style w:type="paragraph" w:customStyle="1" w:styleId="page-material-learningtext">
    <w:name w:val="page-material-learning__text"/>
    <w:basedOn w:val="Normal"/>
    <w:rsid w:val="006A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250835">
      <w:bodyDiv w:val="1"/>
      <w:marLeft w:val="0"/>
      <w:marRight w:val="0"/>
      <w:marTop w:val="0"/>
      <w:marBottom w:val="0"/>
      <w:divBdr>
        <w:top w:val="none" w:sz="0" w:space="0" w:color="auto"/>
        <w:left w:val="none" w:sz="0" w:space="0" w:color="auto"/>
        <w:bottom w:val="none" w:sz="0" w:space="0" w:color="auto"/>
        <w:right w:val="none" w:sz="0" w:space="0" w:color="auto"/>
      </w:divBdr>
    </w:div>
    <w:div w:id="21078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radinis-ugdymas/38?clases=&amp;educations=&amp;st=1&amp;types=5&amp;ach-1=2&amp;ach-3=2&amp;ach-4=2&amp;ach-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okykla.lt/bendrosios-programos/pradinis-ugdymas/38?ach-1=2&amp;clases=&amp;educations=&amp;st=1&amp;types=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em.org.uk/system/files/elibrary-resources/legacy_files_migrated/32232-How_to_make_an_interactive_Rudolph_light_up_Christmas_decoration.pdf" TargetMode="External"/><Relationship Id="rId4" Type="http://schemas.openxmlformats.org/officeDocument/2006/relationships/webSettings" Target="webSettings.xml"/><Relationship Id="rId9" Type="http://schemas.openxmlformats.org/officeDocument/2006/relationships/hyperlink" Target="https://www.brittzay.com/blog/beginner-etextiles-soft-circu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8</cp:revision>
  <dcterms:created xsi:type="dcterms:W3CDTF">2024-02-06T21:04:00Z</dcterms:created>
  <dcterms:modified xsi:type="dcterms:W3CDTF">2024-04-24T07:38:00Z</dcterms:modified>
</cp:coreProperties>
</file>