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988" w:type="dxa"/>
        <w:tblLayout w:type="fixed"/>
        <w:tblLook w:val="04A0" w:firstRow="1" w:lastRow="0" w:firstColumn="1" w:lastColumn="0" w:noHBand="0" w:noVBand="1"/>
      </w:tblPr>
      <w:tblGrid>
        <w:gridCol w:w="1271"/>
        <w:gridCol w:w="344"/>
        <w:gridCol w:w="4860"/>
        <w:gridCol w:w="4513"/>
      </w:tblGrid>
      <w:tr w:rsidR="0099534A" w:rsidRPr="006E2C2B" w14:paraId="5E2D9B5E" w14:textId="77777777" w:rsidTr="00456429">
        <w:trPr>
          <w:trHeight w:val="799"/>
        </w:trPr>
        <w:tc>
          <w:tcPr>
            <w:tcW w:w="1615" w:type="dxa"/>
            <w:gridSpan w:val="2"/>
          </w:tcPr>
          <w:p w14:paraId="5E1DBA11" w14:textId="0933E748" w:rsidR="0099534A" w:rsidRPr="006E2C2B" w:rsidRDefault="0099534A" w:rsidP="00BF0C45">
            <w:pPr>
              <w:rPr>
                <w:rFonts w:ascii="Arial Narrow" w:hAnsi="Arial Narrow"/>
                <w:color w:val="FF0000"/>
                <w:sz w:val="20"/>
                <w:szCs w:val="20"/>
                <w:lang w:val="lt-LT"/>
              </w:rPr>
            </w:pPr>
            <w:r w:rsidRPr="006E2C2B">
              <w:rPr>
                <w:rFonts w:ascii="Arial Narrow" w:hAnsi="Arial Narrow"/>
                <w:color w:val="FF0000"/>
                <w:sz w:val="20"/>
                <w:szCs w:val="20"/>
                <w:lang w:val="lt-LT"/>
              </w:rPr>
              <w:t>Gamtamokslinis ugdymas</w:t>
            </w:r>
          </w:p>
        </w:tc>
        <w:tc>
          <w:tcPr>
            <w:tcW w:w="9373" w:type="dxa"/>
            <w:gridSpan w:val="2"/>
          </w:tcPr>
          <w:p w14:paraId="0962168C" w14:textId="77777777" w:rsidR="00664D33" w:rsidRPr="004A2219" w:rsidRDefault="00664D33" w:rsidP="00664D33">
            <w:pPr>
              <w:rPr>
                <w:rFonts w:ascii="Arial Narrow" w:hAnsi="Arial Narrow"/>
                <w:sz w:val="20"/>
                <w:szCs w:val="20"/>
                <w:lang w:val="lt-LT"/>
              </w:rPr>
            </w:pPr>
            <w:r w:rsidRPr="004A2219">
              <w:rPr>
                <w:rFonts w:ascii="Arial Narrow" w:hAnsi="Arial Narrow"/>
                <w:sz w:val="20"/>
                <w:szCs w:val="20"/>
                <w:lang w:val="lt-LT"/>
              </w:rPr>
              <w:t>Medžiagos:</w:t>
            </w:r>
          </w:p>
          <w:p w14:paraId="16CA0CFE" w14:textId="606121FF" w:rsidR="00664D33" w:rsidRPr="004A2219" w:rsidRDefault="00664D33" w:rsidP="00664D33">
            <w:pPr>
              <w:rPr>
                <w:rFonts w:ascii="Arial Narrow" w:hAnsi="Arial Narrow"/>
                <w:sz w:val="20"/>
                <w:szCs w:val="20"/>
                <w:lang w:val="lt-LT"/>
              </w:rPr>
            </w:pPr>
            <w:r w:rsidRPr="004A2219">
              <w:rPr>
                <w:rFonts w:ascii="Arial Narrow" w:hAnsi="Arial Narrow"/>
                <w:sz w:val="20"/>
                <w:szCs w:val="20"/>
                <w:lang w:val="lt-LT"/>
              </w:rPr>
              <w:t xml:space="preserve"> i) atskirti daiktą nuo medžiagos, iš kurios jis pagamintas</w:t>
            </w:r>
          </w:p>
          <w:p w14:paraId="2712406F" w14:textId="01A4E87C" w:rsidR="00664D33" w:rsidRPr="004A2219" w:rsidRDefault="00664D33" w:rsidP="00664D33">
            <w:pPr>
              <w:rPr>
                <w:rFonts w:ascii="Arial Narrow" w:hAnsi="Arial Narrow"/>
                <w:sz w:val="20"/>
                <w:szCs w:val="20"/>
                <w:lang w:val="lt-LT"/>
              </w:rPr>
            </w:pPr>
            <w:r w:rsidRPr="004A2219">
              <w:rPr>
                <w:rFonts w:ascii="Arial Narrow" w:hAnsi="Arial Narrow"/>
                <w:sz w:val="20"/>
                <w:szCs w:val="20"/>
                <w:lang w:val="lt-LT"/>
              </w:rPr>
              <w:t xml:space="preserve"> ii) identifikuoti ir pavadinti įvairias kasdienes medžiagas, įskaitant medieną, plastiką, stiklą, metalą, gumą, molį.</w:t>
            </w:r>
          </w:p>
          <w:p w14:paraId="5963A13E" w14:textId="15FAF88D" w:rsidR="0099534A" w:rsidRPr="004A2219" w:rsidRDefault="00664D33" w:rsidP="00664D33">
            <w:pPr>
              <w:rPr>
                <w:rFonts w:ascii="Arial Narrow" w:hAnsi="Arial Narrow"/>
                <w:sz w:val="20"/>
                <w:szCs w:val="20"/>
                <w:lang w:val="lt-LT"/>
              </w:rPr>
            </w:pPr>
            <w:r w:rsidRPr="004A2219">
              <w:rPr>
                <w:rFonts w:ascii="Arial Narrow" w:hAnsi="Arial Narrow"/>
                <w:sz w:val="20"/>
                <w:szCs w:val="20"/>
                <w:lang w:val="lt-LT"/>
              </w:rPr>
              <w:t xml:space="preserve"> iii) apibūdinti paprastas fizines įvairių kasdienių medžiagų savybes</w:t>
            </w:r>
          </w:p>
        </w:tc>
      </w:tr>
      <w:tr w:rsidR="0099534A" w:rsidRPr="006E2C2B" w14:paraId="57B1F07D" w14:textId="77777777" w:rsidTr="00456429">
        <w:trPr>
          <w:trHeight w:val="994"/>
        </w:trPr>
        <w:tc>
          <w:tcPr>
            <w:tcW w:w="1615" w:type="dxa"/>
            <w:gridSpan w:val="2"/>
            <w:tcBorders>
              <w:bottom w:val="single" w:sz="8" w:space="0" w:color="auto"/>
            </w:tcBorders>
          </w:tcPr>
          <w:p w14:paraId="372BD0A4" w14:textId="030D8E5B" w:rsidR="0099534A" w:rsidRPr="006E2C2B" w:rsidRDefault="0099534A" w:rsidP="00BF0C45">
            <w:pPr>
              <w:rPr>
                <w:rFonts w:ascii="Arial Narrow" w:hAnsi="Arial Narrow"/>
                <w:color w:val="FF0000"/>
                <w:sz w:val="20"/>
                <w:szCs w:val="20"/>
                <w:lang w:val="lt-LT"/>
              </w:rPr>
            </w:pPr>
            <w:r w:rsidRPr="006E2C2B">
              <w:rPr>
                <w:rFonts w:ascii="Arial Narrow" w:hAnsi="Arial Narrow"/>
                <w:color w:val="FF0000"/>
                <w:sz w:val="20"/>
                <w:szCs w:val="20"/>
                <w:lang w:val="lt-LT"/>
              </w:rPr>
              <w:t xml:space="preserve">Mokslinio metodo </w:t>
            </w:r>
            <w:proofErr w:type="spellStart"/>
            <w:r w:rsidRPr="006E2C2B">
              <w:rPr>
                <w:rFonts w:ascii="Arial Narrow" w:hAnsi="Arial Narrow"/>
                <w:color w:val="FF0000"/>
                <w:sz w:val="20"/>
                <w:szCs w:val="20"/>
                <w:lang w:val="lt-LT"/>
              </w:rPr>
              <w:t>tiklsai</w:t>
            </w:r>
            <w:proofErr w:type="spellEnd"/>
          </w:p>
        </w:tc>
        <w:tc>
          <w:tcPr>
            <w:tcW w:w="9373" w:type="dxa"/>
            <w:gridSpan w:val="2"/>
            <w:tcBorders>
              <w:bottom w:val="single" w:sz="8" w:space="0" w:color="auto"/>
            </w:tcBorders>
          </w:tcPr>
          <w:p w14:paraId="71888EE7" w14:textId="3E72FD70" w:rsidR="00EC2799" w:rsidRPr="004A2219" w:rsidRDefault="00EC2799"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užduoti paprastus klausimus ir suprasti, kad į juos galima atsakyti įvairiais būdais</w:t>
            </w:r>
            <w:r w:rsidR="00D74A2A" w:rsidRPr="004A2219">
              <w:rPr>
                <w:rFonts w:ascii="Arial Narrow" w:hAnsi="Arial Narrow" w:cstheme="minorHAnsi"/>
                <w:bCs/>
                <w:sz w:val="20"/>
                <w:szCs w:val="20"/>
                <w:lang w:val="lt-LT"/>
              </w:rPr>
              <w:t>;</w:t>
            </w:r>
          </w:p>
          <w:p w14:paraId="394EA045" w14:textId="08258CB2" w:rsidR="00EC2799" w:rsidRPr="004A2219" w:rsidRDefault="00EC2799"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atidžiai stebėti, naudojant paprastą įrangą</w:t>
            </w:r>
            <w:r w:rsidR="00D74A2A" w:rsidRPr="004A2219">
              <w:rPr>
                <w:rFonts w:ascii="Arial Narrow" w:hAnsi="Arial Narrow" w:cstheme="minorHAnsi"/>
                <w:bCs/>
                <w:sz w:val="20"/>
                <w:szCs w:val="20"/>
                <w:lang w:val="lt-LT"/>
              </w:rPr>
              <w:t>;</w:t>
            </w:r>
          </w:p>
          <w:p w14:paraId="246F88DB" w14:textId="0A5401D3" w:rsidR="00EC2799" w:rsidRPr="004A2219" w:rsidRDefault="00EC2799"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organizuoti ir klasifikuoti</w:t>
            </w:r>
            <w:r w:rsidR="00D74A2A" w:rsidRPr="004A2219">
              <w:rPr>
                <w:rFonts w:ascii="Arial Narrow" w:hAnsi="Arial Narrow" w:cstheme="minorHAnsi"/>
                <w:bCs/>
                <w:sz w:val="20"/>
                <w:szCs w:val="20"/>
                <w:lang w:val="lt-LT"/>
              </w:rPr>
              <w:t>;</w:t>
            </w:r>
          </w:p>
          <w:p w14:paraId="0CE88EF5" w14:textId="0C7B3E50" w:rsidR="00664D33" w:rsidRPr="004A2219" w:rsidRDefault="00664D33"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atlikti paprastus tyrimus/ eksperimentus</w:t>
            </w:r>
          </w:p>
          <w:p w14:paraId="23AD9C5C" w14:textId="77777777" w:rsidR="0099534A" w:rsidRPr="004A2219" w:rsidRDefault="00EC2799"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siūlyti atsakymus į klausimus</w:t>
            </w:r>
            <w:r w:rsidR="00D74A2A" w:rsidRPr="004A2219">
              <w:rPr>
                <w:rFonts w:ascii="Arial Narrow" w:hAnsi="Arial Narrow" w:cstheme="minorHAnsi"/>
                <w:bCs/>
                <w:sz w:val="20"/>
                <w:szCs w:val="20"/>
                <w:lang w:val="lt-LT"/>
              </w:rPr>
              <w:t>.</w:t>
            </w:r>
          </w:p>
          <w:p w14:paraId="3744710E" w14:textId="613CA7B1" w:rsidR="00664D33" w:rsidRPr="004A2219" w:rsidRDefault="00664D33" w:rsidP="00EC2799">
            <w:pPr>
              <w:pStyle w:val="ListParagraph"/>
              <w:numPr>
                <w:ilvl w:val="0"/>
                <w:numId w:val="4"/>
              </w:numPr>
              <w:rPr>
                <w:rFonts w:ascii="Arial Narrow" w:hAnsi="Arial Narrow" w:cstheme="minorHAnsi"/>
                <w:bCs/>
                <w:sz w:val="20"/>
                <w:szCs w:val="20"/>
                <w:lang w:val="lt-LT"/>
              </w:rPr>
            </w:pPr>
            <w:r w:rsidRPr="004A2219">
              <w:rPr>
                <w:rFonts w:ascii="Arial Narrow" w:hAnsi="Arial Narrow" w:cstheme="minorHAnsi"/>
                <w:bCs/>
                <w:sz w:val="20"/>
                <w:szCs w:val="20"/>
                <w:lang w:val="lt-LT"/>
              </w:rPr>
              <w:t>rinkti ir analizuoti duomenis</w:t>
            </w:r>
          </w:p>
        </w:tc>
      </w:tr>
      <w:tr w:rsidR="0099534A" w:rsidRPr="006E2C2B" w14:paraId="0020D5DC" w14:textId="77777777" w:rsidTr="00456429">
        <w:trPr>
          <w:trHeight w:val="683"/>
        </w:trPr>
        <w:tc>
          <w:tcPr>
            <w:tcW w:w="1615" w:type="dxa"/>
            <w:gridSpan w:val="2"/>
            <w:tcBorders>
              <w:top w:val="single" w:sz="8" w:space="0" w:color="auto"/>
              <w:left w:val="single" w:sz="8" w:space="0" w:color="auto"/>
              <w:bottom w:val="single" w:sz="12" w:space="0" w:color="auto"/>
              <w:right w:val="single" w:sz="8" w:space="0" w:color="auto"/>
            </w:tcBorders>
          </w:tcPr>
          <w:p w14:paraId="6063D369" w14:textId="70FAF105" w:rsidR="0099534A" w:rsidRPr="006E2C2B" w:rsidRDefault="0099534A" w:rsidP="00BF0C45">
            <w:pPr>
              <w:rPr>
                <w:rFonts w:ascii="Arial Narrow" w:hAnsi="Arial Narrow"/>
                <w:sz w:val="20"/>
                <w:szCs w:val="20"/>
                <w:lang w:val="lt-LT"/>
              </w:rPr>
            </w:pPr>
            <w:r w:rsidRPr="006E2C2B">
              <w:rPr>
                <w:rFonts w:ascii="Arial Narrow" w:hAnsi="Arial Narrow"/>
                <w:color w:val="FF0000"/>
                <w:sz w:val="20"/>
                <w:szCs w:val="20"/>
                <w:lang w:val="lt-LT"/>
              </w:rPr>
              <w:t xml:space="preserve">Veiklos </w:t>
            </w:r>
            <w:r w:rsidR="00456429" w:rsidRPr="006E2C2B">
              <w:rPr>
                <w:rFonts w:ascii="Arial Narrow" w:hAnsi="Arial Narrow"/>
                <w:color w:val="FF0000"/>
                <w:sz w:val="20"/>
                <w:szCs w:val="20"/>
                <w:lang w:val="lt-LT"/>
              </w:rPr>
              <w:t>t</w:t>
            </w:r>
            <w:r w:rsidRPr="006E2C2B">
              <w:rPr>
                <w:rFonts w:ascii="Arial Narrow" w:hAnsi="Arial Narrow"/>
                <w:color w:val="FF0000"/>
                <w:sz w:val="20"/>
                <w:szCs w:val="20"/>
                <w:lang w:val="lt-LT"/>
              </w:rPr>
              <w:t>ikslai</w:t>
            </w:r>
          </w:p>
        </w:tc>
        <w:tc>
          <w:tcPr>
            <w:tcW w:w="9373" w:type="dxa"/>
            <w:gridSpan w:val="2"/>
            <w:tcBorders>
              <w:top w:val="single" w:sz="8" w:space="0" w:color="auto"/>
              <w:left w:val="single" w:sz="8" w:space="0" w:color="auto"/>
              <w:bottom w:val="single" w:sz="12" w:space="0" w:color="auto"/>
              <w:right w:val="single" w:sz="8" w:space="0" w:color="auto"/>
            </w:tcBorders>
          </w:tcPr>
          <w:p w14:paraId="6D39A7D0" w14:textId="0BCA90E0" w:rsidR="00664D33" w:rsidRPr="004A2219" w:rsidRDefault="00664D33" w:rsidP="008855A9">
            <w:pPr>
              <w:pStyle w:val="ListParagraph"/>
              <w:numPr>
                <w:ilvl w:val="0"/>
                <w:numId w:val="2"/>
              </w:numPr>
              <w:rPr>
                <w:rFonts w:ascii="Arial Narrow" w:hAnsi="Arial Narrow"/>
                <w:sz w:val="20"/>
                <w:szCs w:val="20"/>
                <w:lang w:val="lt-LT"/>
              </w:rPr>
            </w:pPr>
            <w:r w:rsidRPr="004A2219">
              <w:rPr>
                <w:rFonts w:ascii="Arial Narrow" w:hAnsi="Arial Narrow"/>
                <w:sz w:val="20"/>
                <w:szCs w:val="20"/>
                <w:lang w:val="lt-LT"/>
              </w:rPr>
              <w:t>Numaty</w:t>
            </w:r>
            <w:r w:rsidR="001A36D0">
              <w:rPr>
                <w:rFonts w:ascii="Arial Narrow" w:hAnsi="Arial Narrow"/>
                <w:sz w:val="20"/>
                <w:szCs w:val="20"/>
                <w:lang w:val="lt-LT"/>
              </w:rPr>
              <w:t>ti</w:t>
            </w:r>
            <w:r w:rsidRPr="004A2219">
              <w:rPr>
                <w:rFonts w:ascii="Arial Narrow" w:hAnsi="Arial Narrow"/>
                <w:sz w:val="20"/>
                <w:szCs w:val="20"/>
                <w:lang w:val="lt-LT"/>
              </w:rPr>
              <w:t>, kuri medžiaga</w:t>
            </w:r>
            <w:r w:rsidR="008855A9">
              <w:rPr>
                <w:rFonts w:ascii="Arial Narrow" w:hAnsi="Arial Narrow"/>
                <w:sz w:val="20"/>
                <w:szCs w:val="20"/>
                <w:lang w:val="lt-LT"/>
              </w:rPr>
              <w:t>(</w:t>
            </w:r>
            <w:proofErr w:type="spellStart"/>
            <w:r w:rsidR="008855A9">
              <w:rPr>
                <w:rFonts w:ascii="Arial Narrow" w:hAnsi="Arial Narrow"/>
                <w:sz w:val="20"/>
                <w:szCs w:val="20"/>
                <w:lang w:val="lt-LT"/>
              </w:rPr>
              <w:t>os</w:t>
            </w:r>
            <w:proofErr w:type="spellEnd"/>
            <w:r w:rsidR="008855A9">
              <w:rPr>
                <w:rFonts w:ascii="Arial Narrow" w:hAnsi="Arial Narrow"/>
                <w:sz w:val="20"/>
                <w:szCs w:val="20"/>
                <w:lang w:val="lt-LT"/>
              </w:rPr>
              <w:t>)</w:t>
            </w:r>
            <w:r w:rsidRPr="004A2219">
              <w:rPr>
                <w:rFonts w:ascii="Arial Narrow" w:hAnsi="Arial Narrow"/>
                <w:sz w:val="20"/>
                <w:szCs w:val="20"/>
                <w:lang w:val="lt-LT"/>
              </w:rPr>
              <w:t xml:space="preserve"> </w:t>
            </w:r>
            <w:r w:rsidR="008855A9">
              <w:rPr>
                <w:rFonts w:ascii="Arial Narrow" w:hAnsi="Arial Narrow"/>
                <w:sz w:val="20"/>
                <w:szCs w:val="20"/>
                <w:lang w:val="lt-LT"/>
              </w:rPr>
              <w:t>nepraleis vandens</w:t>
            </w:r>
            <w:r w:rsidRPr="004A2219">
              <w:rPr>
                <w:rFonts w:ascii="Arial Narrow" w:hAnsi="Arial Narrow"/>
                <w:sz w:val="20"/>
                <w:szCs w:val="20"/>
                <w:lang w:val="lt-LT"/>
              </w:rPr>
              <w:t xml:space="preserve"> ir kodėl</w:t>
            </w:r>
            <w:r w:rsidR="008E1E55" w:rsidRPr="004A2219">
              <w:rPr>
                <w:rFonts w:ascii="Arial Narrow" w:hAnsi="Arial Narrow"/>
                <w:sz w:val="20"/>
                <w:szCs w:val="20"/>
                <w:lang w:val="lt-LT"/>
              </w:rPr>
              <w:t>.</w:t>
            </w:r>
            <w:r w:rsidRPr="004A2219">
              <w:rPr>
                <w:rFonts w:ascii="Arial Narrow" w:hAnsi="Arial Narrow"/>
                <w:sz w:val="20"/>
                <w:szCs w:val="20"/>
                <w:lang w:val="lt-LT"/>
              </w:rPr>
              <w:t xml:space="preserve"> </w:t>
            </w:r>
          </w:p>
          <w:p w14:paraId="6C674908" w14:textId="781BFEFA" w:rsidR="008855A9" w:rsidRDefault="00895B9B" w:rsidP="008855A9">
            <w:pPr>
              <w:pStyle w:val="ListParagraph"/>
              <w:numPr>
                <w:ilvl w:val="0"/>
                <w:numId w:val="2"/>
              </w:numPr>
              <w:rPr>
                <w:rFonts w:ascii="Arial Narrow" w:hAnsi="Arial Narrow"/>
                <w:sz w:val="20"/>
                <w:szCs w:val="20"/>
                <w:lang w:val="lt-LT"/>
              </w:rPr>
            </w:pPr>
            <w:r w:rsidRPr="004A2219">
              <w:rPr>
                <w:rFonts w:ascii="Arial Narrow" w:hAnsi="Arial Narrow"/>
                <w:sz w:val="20"/>
                <w:szCs w:val="20"/>
                <w:lang w:val="lt-LT"/>
              </w:rPr>
              <w:t>Suplanuo</w:t>
            </w:r>
            <w:r w:rsidR="001A36D0">
              <w:rPr>
                <w:rFonts w:ascii="Arial Narrow" w:hAnsi="Arial Narrow"/>
                <w:sz w:val="20"/>
                <w:szCs w:val="20"/>
                <w:lang w:val="lt-LT"/>
              </w:rPr>
              <w:t>ti</w:t>
            </w:r>
            <w:r w:rsidRPr="004A2219">
              <w:rPr>
                <w:rFonts w:ascii="Arial Narrow" w:hAnsi="Arial Narrow"/>
                <w:sz w:val="20"/>
                <w:szCs w:val="20"/>
                <w:lang w:val="lt-LT"/>
              </w:rPr>
              <w:t xml:space="preserve"> mokslinį tyrimą </w:t>
            </w:r>
            <w:r w:rsidR="008855A9">
              <w:rPr>
                <w:rFonts w:ascii="Arial Narrow" w:hAnsi="Arial Narrow"/>
                <w:sz w:val="20"/>
                <w:szCs w:val="20"/>
                <w:lang w:val="lt-LT"/>
              </w:rPr>
              <w:t xml:space="preserve">medžiagos </w:t>
            </w:r>
            <w:proofErr w:type="spellStart"/>
            <w:r w:rsidR="008855A9">
              <w:rPr>
                <w:rFonts w:ascii="Arial Narrow" w:hAnsi="Arial Narrow"/>
                <w:sz w:val="20"/>
                <w:szCs w:val="20"/>
                <w:lang w:val="lt-LT"/>
              </w:rPr>
              <w:t>nepralaidumo</w:t>
            </w:r>
            <w:proofErr w:type="spellEnd"/>
            <w:r w:rsidR="008855A9">
              <w:rPr>
                <w:rFonts w:ascii="Arial Narrow" w:hAnsi="Arial Narrow"/>
                <w:sz w:val="20"/>
                <w:szCs w:val="20"/>
                <w:lang w:val="lt-LT"/>
              </w:rPr>
              <w:t xml:space="preserve"> vandeniui</w:t>
            </w:r>
            <w:r w:rsidRPr="004A2219">
              <w:rPr>
                <w:rFonts w:ascii="Arial Narrow" w:hAnsi="Arial Narrow"/>
                <w:sz w:val="20"/>
                <w:szCs w:val="20"/>
                <w:lang w:val="lt-LT"/>
              </w:rPr>
              <w:t xml:space="preserve"> nustatyti.</w:t>
            </w:r>
            <w:r w:rsidR="008855A9" w:rsidRPr="004A2219">
              <w:rPr>
                <w:rFonts w:ascii="Arial Narrow" w:hAnsi="Arial Narrow"/>
                <w:sz w:val="20"/>
                <w:szCs w:val="20"/>
                <w:lang w:val="lt-LT"/>
              </w:rPr>
              <w:t xml:space="preserve"> </w:t>
            </w:r>
          </w:p>
          <w:p w14:paraId="24B2EA03" w14:textId="563ED27F" w:rsidR="008855A9" w:rsidRPr="0088420B" w:rsidRDefault="008855A9" w:rsidP="00F34774">
            <w:pPr>
              <w:pStyle w:val="ListParagraph"/>
              <w:numPr>
                <w:ilvl w:val="0"/>
                <w:numId w:val="2"/>
              </w:numPr>
              <w:rPr>
                <w:rFonts w:ascii="Arial Narrow" w:hAnsi="Arial Narrow"/>
                <w:sz w:val="20"/>
                <w:szCs w:val="20"/>
                <w:lang w:val="lt-LT"/>
              </w:rPr>
            </w:pPr>
            <w:r w:rsidRPr="0088420B">
              <w:rPr>
                <w:rFonts w:ascii="Arial Narrow" w:hAnsi="Arial Narrow"/>
                <w:sz w:val="20"/>
                <w:szCs w:val="20"/>
                <w:lang w:val="lt-LT"/>
              </w:rPr>
              <w:t>Aptar</w:t>
            </w:r>
            <w:r w:rsidR="001A36D0">
              <w:rPr>
                <w:rFonts w:ascii="Arial Narrow" w:hAnsi="Arial Narrow"/>
                <w:sz w:val="20"/>
                <w:szCs w:val="20"/>
                <w:lang w:val="lt-LT"/>
              </w:rPr>
              <w:t>ti</w:t>
            </w:r>
            <w:r w:rsidRPr="0088420B">
              <w:rPr>
                <w:rFonts w:ascii="Arial Narrow" w:hAnsi="Arial Narrow"/>
                <w:sz w:val="20"/>
                <w:szCs w:val="20"/>
                <w:lang w:val="lt-LT"/>
              </w:rPr>
              <w:t xml:space="preserve"> medžiagų pasirinkimą telefonų dėklų gamybai: kokias savybes turi ši medžiaga, </w:t>
            </w:r>
            <w:r w:rsidR="001A36D0">
              <w:rPr>
                <w:rFonts w:ascii="Arial Narrow" w:hAnsi="Arial Narrow"/>
                <w:sz w:val="20"/>
                <w:szCs w:val="20"/>
                <w:lang w:val="lt-LT"/>
              </w:rPr>
              <w:t>k</w:t>
            </w:r>
            <w:r w:rsidRPr="0088420B">
              <w:rPr>
                <w:rFonts w:ascii="Arial Narrow" w:hAnsi="Arial Narrow"/>
                <w:sz w:val="20"/>
                <w:szCs w:val="20"/>
                <w:lang w:val="lt-LT"/>
              </w:rPr>
              <w:t xml:space="preserve">odėl ji yra geras pasirinkimas? </w:t>
            </w:r>
          </w:p>
          <w:p w14:paraId="579D5AD1" w14:textId="0BFFC0B6" w:rsidR="008855A9" w:rsidRPr="0088420B" w:rsidRDefault="0088420B" w:rsidP="0052102F">
            <w:pPr>
              <w:pStyle w:val="ListParagraph"/>
              <w:numPr>
                <w:ilvl w:val="0"/>
                <w:numId w:val="2"/>
              </w:numPr>
              <w:rPr>
                <w:rFonts w:ascii="Arial Narrow" w:hAnsi="Arial Narrow"/>
                <w:sz w:val="20"/>
                <w:szCs w:val="20"/>
                <w:lang w:val="lt-LT"/>
              </w:rPr>
            </w:pPr>
            <w:r w:rsidRPr="0088420B">
              <w:rPr>
                <w:rFonts w:ascii="Arial Narrow" w:hAnsi="Arial Narrow"/>
                <w:sz w:val="20"/>
                <w:szCs w:val="20"/>
                <w:lang w:val="lt-LT"/>
              </w:rPr>
              <w:t>Suplanuo</w:t>
            </w:r>
            <w:r w:rsidR="001A36D0">
              <w:rPr>
                <w:rFonts w:ascii="Arial Narrow" w:hAnsi="Arial Narrow"/>
                <w:sz w:val="20"/>
                <w:szCs w:val="20"/>
                <w:lang w:val="lt-LT"/>
              </w:rPr>
              <w:t>ti</w:t>
            </w:r>
            <w:r w:rsidRPr="0088420B">
              <w:rPr>
                <w:rFonts w:ascii="Arial Narrow" w:hAnsi="Arial Narrow"/>
                <w:sz w:val="20"/>
                <w:szCs w:val="20"/>
                <w:lang w:val="lt-LT"/>
              </w:rPr>
              <w:t xml:space="preserve"> ir pagamin</w:t>
            </w:r>
            <w:r w:rsidR="001A36D0">
              <w:rPr>
                <w:rFonts w:ascii="Arial Narrow" w:hAnsi="Arial Narrow"/>
                <w:sz w:val="20"/>
                <w:szCs w:val="20"/>
                <w:lang w:val="lt-LT"/>
              </w:rPr>
              <w:t>ti</w:t>
            </w:r>
            <w:r w:rsidR="008855A9" w:rsidRPr="0088420B">
              <w:rPr>
                <w:rFonts w:ascii="Arial Narrow" w:hAnsi="Arial Narrow"/>
                <w:sz w:val="20"/>
                <w:szCs w:val="20"/>
                <w:lang w:val="lt-LT"/>
              </w:rPr>
              <w:t xml:space="preserve"> neperšlampamus dėklus telefonui iš pasirinktų medžiagų ap</w:t>
            </w:r>
            <w:r w:rsidR="001A36D0">
              <w:rPr>
                <w:rFonts w:ascii="Arial Narrow" w:hAnsi="Arial Narrow"/>
                <w:sz w:val="20"/>
                <w:szCs w:val="20"/>
                <w:lang w:val="lt-LT"/>
              </w:rPr>
              <w:t>tariant</w:t>
            </w:r>
            <w:r w:rsidR="008855A9" w:rsidRPr="0088420B">
              <w:rPr>
                <w:rFonts w:ascii="Arial Narrow" w:hAnsi="Arial Narrow"/>
                <w:sz w:val="20"/>
                <w:szCs w:val="20"/>
                <w:lang w:val="lt-LT"/>
              </w:rPr>
              <w:t xml:space="preserve"> jų savybes</w:t>
            </w:r>
            <w:r w:rsidRPr="0088420B">
              <w:rPr>
                <w:rFonts w:ascii="Arial Narrow" w:hAnsi="Arial Narrow"/>
                <w:sz w:val="20"/>
                <w:szCs w:val="20"/>
                <w:lang w:val="lt-LT"/>
              </w:rPr>
              <w:t xml:space="preserve">. </w:t>
            </w:r>
          </w:p>
          <w:p w14:paraId="3B004AF2" w14:textId="57A7653F" w:rsidR="0099534A" w:rsidRPr="008855A9" w:rsidRDefault="001A36D0" w:rsidP="003707B2">
            <w:pPr>
              <w:pStyle w:val="ListParagraph"/>
              <w:numPr>
                <w:ilvl w:val="0"/>
                <w:numId w:val="2"/>
              </w:numPr>
              <w:rPr>
                <w:rFonts w:ascii="Arial Narrow" w:hAnsi="Arial Narrow"/>
                <w:sz w:val="20"/>
                <w:szCs w:val="20"/>
                <w:lang w:val="lt-LT"/>
              </w:rPr>
            </w:pPr>
            <w:r>
              <w:rPr>
                <w:rFonts w:ascii="Arial Narrow" w:hAnsi="Arial Narrow"/>
                <w:sz w:val="20"/>
                <w:szCs w:val="20"/>
                <w:lang w:val="lt-LT"/>
              </w:rPr>
              <w:t>Suplanuoti tyrimą</w:t>
            </w:r>
            <w:r w:rsidR="008855A9" w:rsidRPr="008855A9">
              <w:rPr>
                <w:rFonts w:ascii="Arial Narrow" w:hAnsi="Arial Narrow"/>
                <w:sz w:val="20"/>
                <w:szCs w:val="20"/>
                <w:lang w:val="lt-LT"/>
              </w:rPr>
              <w:t xml:space="preserve"> </w:t>
            </w:r>
            <w:r>
              <w:rPr>
                <w:rFonts w:ascii="Arial Narrow" w:hAnsi="Arial Narrow"/>
                <w:sz w:val="20"/>
                <w:szCs w:val="20"/>
                <w:lang w:val="lt-LT"/>
              </w:rPr>
              <w:t>ir</w:t>
            </w:r>
            <w:r w:rsidR="008855A9" w:rsidRPr="008855A9">
              <w:rPr>
                <w:rFonts w:ascii="Arial Narrow" w:hAnsi="Arial Narrow"/>
                <w:sz w:val="20"/>
                <w:szCs w:val="20"/>
                <w:lang w:val="lt-LT"/>
              </w:rPr>
              <w:t xml:space="preserve"> nuspręs</w:t>
            </w:r>
            <w:r>
              <w:rPr>
                <w:rFonts w:ascii="Arial Narrow" w:hAnsi="Arial Narrow"/>
                <w:sz w:val="20"/>
                <w:szCs w:val="20"/>
                <w:lang w:val="lt-LT"/>
              </w:rPr>
              <w:t>ti</w:t>
            </w:r>
            <w:r w:rsidR="008855A9" w:rsidRPr="008855A9">
              <w:rPr>
                <w:rFonts w:ascii="Arial Narrow" w:hAnsi="Arial Narrow"/>
                <w:sz w:val="20"/>
                <w:szCs w:val="20"/>
                <w:lang w:val="lt-LT"/>
              </w:rPr>
              <w:t>, ar dėklas nepraleidžia vandens</w:t>
            </w:r>
            <w:r w:rsidR="0088420B">
              <w:rPr>
                <w:rFonts w:ascii="Arial Narrow" w:hAnsi="Arial Narrow"/>
                <w:sz w:val="20"/>
                <w:szCs w:val="20"/>
                <w:lang w:val="lt-LT"/>
              </w:rPr>
              <w:t>, prognozuo</w:t>
            </w:r>
            <w:r>
              <w:rPr>
                <w:rFonts w:ascii="Arial Narrow" w:hAnsi="Arial Narrow"/>
                <w:sz w:val="20"/>
                <w:szCs w:val="20"/>
                <w:lang w:val="lt-LT"/>
              </w:rPr>
              <w:t>ti</w:t>
            </w:r>
            <w:r w:rsidR="0088420B">
              <w:rPr>
                <w:rFonts w:ascii="Arial Narrow" w:hAnsi="Arial Narrow"/>
                <w:sz w:val="20"/>
                <w:szCs w:val="20"/>
                <w:lang w:val="lt-LT"/>
              </w:rPr>
              <w:t xml:space="preserve"> rezultatus</w:t>
            </w:r>
            <w:r w:rsidR="008855A9" w:rsidRPr="008855A9">
              <w:rPr>
                <w:rFonts w:ascii="Arial Narrow" w:hAnsi="Arial Narrow"/>
                <w:sz w:val="20"/>
                <w:szCs w:val="20"/>
                <w:lang w:val="lt-LT"/>
              </w:rPr>
              <w:t>.</w:t>
            </w:r>
          </w:p>
          <w:p w14:paraId="22E9D86F" w14:textId="725CB815" w:rsidR="008855A9" w:rsidRPr="0088420B" w:rsidRDefault="008855A9" w:rsidP="0088420B">
            <w:pPr>
              <w:pStyle w:val="ListParagraph"/>
              <w:numPr>
                <w:ilvl w:val="0"/>
                <w:numId w:val="2"/>
              </w:numPr>
              <w:rPr>
                <w:rFonts w:ascii="Arial Narrow" w:hAnsi="Arial Narrow"/>
                <w:sz w:val="20"/>
                <w:szCs w:val="20"/>
                <w:lang w:val="lt-LT"/>
              </w:rPr>
            </w:pPr>
            <w:r>
              <w:rPr>
                <w:rFonts w:ascii="Arial Narrow" w:hAnsi="Arial Narrow"/>
                <w:sz w:val="20"/>
                <w:szCs w:val="20"/>
                <w:lang w:val="lt-LT"/>
              </w:rPr>
              <w:t>Numaty</w:t>
            </w:r>
            <w:r w:rsidR="001A36D0">
              <w:rPr>
                <w:rFonts w:ascii="Arial Narrow" w:hAnsi="Arial Narrow"/>
                <w:sz w:val="20"/>
                <w:szCs w:val="20"/>
                <w:lang w:val="lt-LT"/>
              </w:rPr>
              <w:t>ti</w:t>
            </w:r>
            <w:r>
              <w:rPr>
                <w:rFonts w:ascii="Arial Narrow" w:hAnsi="Arial Narrow"/>
                <w:sz w:val="20"/>
                <w:szCs w:val="20"/>
                <w:lang w:val="lt-LT"/>
              </w:rPr>
              <w:t xml:space="preserve"> sėkmės kriterijus ir pagal tai įsivertin</w:t>
            </w:r>
            <w:r w:rsidR="001A36D0">
              <w:rPr>
                <w:rFonts w:ascii="Arial Narrow" w:hAnsi="Arial Narrow"/>
                <w:sz w:val="20"/>
                <w:szCs w:val="20"/>
                <w:lang w:val="lt-LT"/>
              </w:rPr>
              <w:t>ti</w:t>
            </w:r>
            <w:r>
              <w:rPr>
                <w:rFonts w:ascii="Arial Narrow" w:hAnsi="Arial Narrow"/>
                <w:sz w:val="20"/>
                <w:szCs w:val="20"/>
                <w:lang w:val="lt-LT"/>
              </w:rPr>
              <w:t xml:space="preserve"> savo dizainus.</w:t>
            </w:r>
          </w:p>
        </w:tc>
      </w:tr>
      <w:tr w:rsidR="0099534A" w:rsidRPr="006E2C2B" w14:paraId="7939631E" w14:textId="77777777" w:rsidTr="00456429">
        <w:trPr>
          <w:trHeight w:val="1250"/>
        </w:trPr>
        <w:tc>
          <w:tcPr>
            <w:tcW w:w="161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D41A09" w:rsidRDefault="0099534A" w:rsidP="00BF0C45">
            <w:pPr>
              <w:rPr>
                <w:rFonts w:ascii="Arial Narrow" w:hAnsi="Arial Narrow"/>
                <w:color w:val="FF0000"/>
                <w:lang w:val="lt-LT"/>
              </w:rPr>
            </w:pPr>
            <w:r w:rsidRPr="00D41A09">
              <w:rPr>
                <w:rFonts w:ascii="Arial Narrow" w:hAnsi="Arial Narrow"/>
                <w:color w:val="FF0000"/>
                <w:lang w:val="lt-LT"/>
              </w:rPr>
              <w:t>S</w:t>
            </w:r>
          </w:p>
          <w:p w14:paraId="7585B4E4"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T</w:t>
            </w:r>
          </w:p>
          <w:p w14:paraId="4EBB9D73"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E</w:t>
            </w:r>
          </w:p>
          <w:p w14:paraId="78936917"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A</w:t>
            </w:r>
          </w:p>
          <w:p w14:paraId="06B9053F" w14:textId="4A3390E4" w:rsidR="006A4821" w:rsidRPr="006E2C2B" w:rsidRDefault="006A4821" w:rsidP="00BF0C45">
            <w:pPr>
              <w:rPr>
                <w:rFonts w:ascii="Arial Narrow" w:hAnsi="Arial Narrow"/>
                <w:color w:val="FF0000"/>
                <w:sz w:val="20"/>
                <w:szCs w:val="20"/>
                <w:lang w:val="lt-LT"/>
              </w:rPr>
            </w:pPr>
            <w:r w:rsidRPr="00D41A09">
              <w:rPr>
                <w:rFonts w:ascii="Arial Narrow" w:hAnsi="Arial Narrow"/>
                <w:color w:val="FF0000"/>
                <w:lang w:val="lt-LT"/>
              </w:rPr>
              <w:t>M</w:t>
            </w:r>
          </w:p>
        </w:tc>
        <w:tc>
          <w:tcPr>
            <w:tcW w:w="9373" w:type="dxa"/>
            <w:gridSpan w:val="2"/>
            <w:tcBorders>
              <w:top w:val="single" w:sz="8" w:space="0" w:color="auto"/>
              <w:left w:val="single" w:sz="8" w:space="0" w:color="auto"/>
              <w:bottom w:val="single" w:sz="12" w:space="0" w:color="auto"/>
              <w:right w:val="single" w:sz="8" w:space="0" w:color="auto"/>
            </w:tcBorders>
          </w:tcPr>
          <w:p w14:paraId="427E1B30" w14:textId="2110095A" w:rsidR="006A4821" w:rsidRPr="004A2219" w:rsidRDefault="008E1E55"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sidRPr="004A2219">
              <w:rPr>
                <w:rFonts w:ascii="Arial Narrow" w:hAnsi="Arial Narrow"/>
                <w:sz w:val="20"/>
                <w:szCs w:val="20"/>
                <w:bdr w:val="none" w:sz="0" w:space="0" w:color="auto" w:frame="1"/>
                <w:lang w:val="lt-LT"/>
              </w:rPr>
              <w:t>Skirti daiktus ir medžiagas, iš kurių jie pagaminti. Medžiagų savybės. Mokslinio metodo etapai.</w:t>
            </w:r>
          </w:p>
          <w:p w14:paraId="7D9550EC" w14:textId="21E7B9B8" w:rsidR="0027026A"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sidRPr="004A2219">
              <w:rPr>
                <w:rFonts w:ascii="Arial Narrow" w:hAnsi="Arial Narrow"/>
                <w:sz w:val="20"/>
                <w:szCs w:val="20"/>
                <w:bdr w:val="none" w:sz="0" w:space="0" w:color="auto" w:frame="1"/>
                <w:lang w:val="lt-LT"/>
              </w:rPr>
              <w:t>Konstrukcinių medžiagų savybės ir jų panaudojimas</w:t>
            </w:r>
            <w:r w:rsidR="008855A9">
              <w:rPr>
                <w:rFonts w:ascii="Arial Narrow" w:hAnsi="Arial Narrow"/>
                <w:sz w:val="20"/>
                <w:szCs w:val="20"/>
                <w:bdr w:val="none" w:sz="0" w:space="0" w:color="auto" w:frame="1"/>
                <w:lang w:val="lt-LT"/>
              </w:rPr>
              <w:t xml:space="preserve"> A</w:t>
            </w:r>
            <w:r w:rsidRPr="004A2219">
              <w:rPr>
                <w:rFonts w:ascii="Arial Narrow" w:hAnsi="Arial Narrow"/>
                <w:sz w:val="20"/>
                <w:szCs w:val="20"/>
                <w:bdr w:val="none" w:sz="0" w:space="0" w:color="auto" w:frame="1"/>
                <w:lang w:val="lt-LT"/>
              </w:rPr>
              <w:t>ntrinių žaliavų panaudojimas ir savybės.</w:t>
            </w:r>
            <w:r w:rsidR="00895B9B" w:rsidRPr="004A2219">
              <w:rPr>
                <w:rFonts w:ascii="Arial Narrow" w:hAnsi="Arial Narrow"/>
                <w:sz w:val="20"/>
                <w:szCs w:val="20"/>
                <w:bdr w:val="none" w:sz="0" w:space="0" w:color="auto" w:frame="1"/>
                <w:lang w:val="lt-LT"/>
              </w:rPr>
              <w:t xml:space="preserve"> </w:t>
            </w:r>
          </w:p>
          <w:p w14:paraId="5ED2F910" w14:textId="6F07AA15" w:rsidR="006A4821"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sidRPr="004A2219">
              <w:rPr>
                <w:rFonts w:ascii="Arial Narrow" w:hAnsi="Arial Narrow"/>
                <w:sz w:val="20"/>
                <w:szCs w:val="20"/>
                <w:bdr w:val="none" w:sz="0" w:space="0" w:color="auto" w:frame="1"/>
                <w:lang w:val="lt-LT"/>
              </w:rPr>
              <w:t xml:space="preserve">Planuoti, </w:t>
            </w:r>
            <w:r w:rsidR="006A4821" w:rsidRPr="004A2219">
              <w:rPr>
                <w:rFonts w:ascii="Arial Narrow" w:hAnsi="Arial Narrow"/>
                <w:sz w:val="20"/>
                <w:szCs w:val="20"/>
                <w:bdr w:val="none" w:sz="0" w:space="0" w:color="auto" w:frame="1"/>
                <w:lang w:val="lt-LT"/>
              </w:rPr>
              <w:t>dizainuoti</w:t>
            </w:r>
            <w:r w:rsidRPr="004A2219">
              <w:rPr>
                <w:rFonts w:ascii="Arial Narrow" w:hAnsi="Arial Narrow"/>
                <w:sz w:val="20"/>
                <w:szCs w:val="20"/>
                <w:bdr w:val="none" w:sz="0" w:space="0" w:color="auto" w:frame="1"/>
                <w:lang w:val="lt-LT"/>
              </w:rPr>
              <w:t xml:space="preserve">, pagaminti, įvertinti ir siūlyti patobulinimus </w:t>
            </w:r>
            <w:r w:rsidR="00895B9B" w:rsidRPr="004A2219">
              <w:rPr>
                <w:rFonts w:ascii="Arial Narrow" w:hAnsi="Arial Narrow"/>
                <w:sz w:val="20"/>
                <w:szCs w:val="20"/>
                <w:bdr w:val="none" w:sz="0" w:space="0" w:color="auto" w:frame="1"/>
                <w:lang w:val="lt-LT"/>
              </w:rPr>
              <w:t>namelių konstrukcijoms</w:t>
            </w:r>
            <w:r w:rsidR="006A4821" w:rsidRPr="004A2219">
              <w:rPr>
                <w:rFonts w:ascii="Arial Narrow" w:hAnsi="Arial Narrow"/>
                <w:sz w:val="20"/>
                <w:szCs w:val="20"/>
                <w:bdr w:val="none" w:sz="0" w:space="0" w:color="auto" w:frame="1"/>
                <w:lang w:val="lt-LT"/>
              </w:rPr>
              <w:t xml:space="preserve">. </w:t>
            </w:r>
          </w:p>
          <w:p w14:paraId="365CD98B" w14:textId="6AE552CF" w:rsidR="0027026A"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lang w:val="lt-LT"/>
              </w:rPr>
            </w:pPr>
            <w:r w:rsidRPr="004A2219">
              <w:rPr>
                <w:rFonts w:ascii="Arial Narrow" w:hAnsi="Arial Narrow"/>
                <w:sz w:val="20"/>
                <w:szCs w:val="20"/>
                <w:lang w:val="lt-LT"/>
              </w:rPr>
              <w:t xml:space="preserve">Kūrybiškai </w:t>
            </w:r>
            <w:r w:rsidR="008E1E55" w:rsidRPr="004A2219">
              <w:rPr>
                <w:rFonts w:ascii="Arial Narrow" w:hAnsi="Arial Narrow"/>
                <w:sz w:val="20"/>
                <w:szCs w:val="20"/>
                <w:lang w:val="lt-LT"/>
              </w:rPr>
              <w:t>spręsti</w:t>
            </w:r>
            <w:r w:rsidRPr="004A2219">
              <w:rPr>
                <w:rFonts w:ascii="Arial Narrow" w:hAnsi="Arial Narrow"/>
                <w:sz w:val="20"/>
                <w:szCs w:val="20"/>
                <w:lang w:val="lt-LT"/>
              </w:rPr>
              <w:t xml:space="preserve"> duotas užduotis. Konstruoti erdvines figūras iš įvairių medžiagų.</w:t>
            </w:r>
          </w:p>
          <w:p w14:paraId="0F2AD4FB" w14:textId="6C22C830" w:rsidR="0099534A" w:rsidRPr="004A2219" w:rsidRDefault="00895B9B" w:rsidP="0027026A">
            <w:pPr>
              <w:pStyle w:val="Default"/>
              <w:spacing w:line="276" w:lineRule="auto"/>
              <w:rPr>
                <w:rFonts w:ascii="Arial Narrow" w:hAnsi="Arial Narrow"/>
                <w:b/>
                <w:color w:val="auto"/>
                <w:sz w:val="20"/>
                <w:szCs w:val="20"/>
                <w:lang w:val="lt-LT"/>
              </w:rPr>
            </w:pPr>
            <w:r w:rsidRPr="004A2219">
              <w:rPr>
                <w:rFonts w:ascii="Arial Narrow" w:hAnsi="Arial Narrow"/>
                <w:color w:val="auto"/>
                <w:sz w:val="20"/>
                <w:szCs w:val="20"/>
                <w:lang w:val="lt-LT"/>
              </w:rPr>
              <w:t xml:space="preserve">Matuoti laiką minutėmis ir sekundėmis. Numatyti, kiek </w:t>
            </w:r>
            <w:r w:rsidR="00127D6D">
              <w:rPr>
                <w:rFonts w:ascii="Arial Narrow" w:hAnsi="Arial Narrow"/>
                <w:color w:val="auto"/>
                <w:sz w:val="20"/>
                <w:szCs w:val="20"/>
                <w:lang w:val="lt-LT"/>
              </w:rPr>
              <w:t>lipnios juostos</w:t>
            </w:r>
            <w:r w:rsidRPr="004A2219">
              <w:rPr>
                <w:rFonts w:ascii="Arial Narrow" w:hAnsi="Arial Narrow"/>
                <w:color w:val="auto"/>
                <w:sz w:val="20"/>
                <w:szCs w:val="20"/>
                <w:lang w:val="lt-LT"/>
              </w:rPr>
              <w:t xml:space="preserve"> reikės kiekvienai jungčiai, jei jos kiekis ribotas</w:t>
            </w:r>
            <w:r w:rsidR="0027026A" w:rsidRPr="004A2219">
              <w:rPr>
                <w:rFonts w:ascii="Arial Narrow" w:hAnsi="Arial Narrow"/>
                <w:color w:val="auto"/>
                <w:sz w:val="20"/>
                <w:szCs w:val="20"/>
                <w:lang w:val="lt-LT"/>
              </w:rPr>
              <w:t>.</w:t>
            </w:r>
          </w:p>
        </w:tc>
      </w:tr>
      <w:tr w:rsidR="0099534A" w:rsidRPr="006E2C2B"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75E392EC" w:rsidR="0099534A" w:rsidRPr="006E2C2B" w:rsidRDefault="0099534A" w:rsidP="00BF0C45">
            <w:pPr>
              <w:rPr>
                <w:rFonts w:ascii="Arial Narrow" w:hAnsi="Arial Narrow"/>
                <w:sz w:val="20"/>
                <w:szCs w:val="20"/>
                <w:lang w:val="lt-LT"/>
              </w:rPr>
            </w:pPr>
            <w:r w:rsidRPr="006E2C2B">
              <w:rPr>
                <w:rFonts w:ascii="Arial Narrow" w:hAnsi="Arial Narrow"/>
                <w:color w:val="FF0000"/>
                <w:sz w:val="20"/>
                <w:szCs w:val="20"/>
                <w:lang w:val="lt-LT"/>
              </w:rPr>
              <w:t xml:space="preserve">Žodynas: </w:t>
            </w:r>
            <w:r w:rsidRPr="006E2C2B">
              <w:rPr>
                <w:rFonts w:ascii="Arial Narrow" w:hAnsi="Arial Narrow"/>
                <w:sz w:val="20"/>
                <w:szCs w:val="20"/>
                <w:lang w:val="lt-LT"/>
              </w:rPr>
              <w:t xml:space="preserve"> </w:t>
            </w:r>
            <w:r w:rsidR="00895B9B" w:rsidRPr="006E2C2B">
              <w:rPr>
                <w:rFonts w:ascii="Arial Narrow" w:hAnsi="Arial Narrow"/>
                <w:sz w:val="20"/>
                <w:szCs w:val="20"/>
                <w:lang w:val="lt-LT"/>
              </w:rPr>
              <w:t>šiurkštus/lygus</w:t>
            </w:r>
            <w:r w:rsidR="0088420B">
              <w:rPr>
                <w:rFonts w:ascii="Arial Narrow" w:hAnsi="Arial Narrow"/>
                <w:sz w:val="20"/>
                <w:szCs w:val="20"/>
                <w:lang w:val="lt-LT"/>
              </w:rPr>
              <w:t>/ švelnus</w:t>
            </w:r>
            <w:r w:rsidR="00895B9B" w:rsidRPr="006E2C2B">
              <w:rPr>
                <w:rFonts w:ascii="Arial Narrow" w:hAnsi="Arial Narrow"/>
                <w:sz w:val="20"/>
                <w:szCs w:val="20"/>
                <w:lang w:val="lt-LT"/>
              </w:rPr>
              <w:t>, plokščias/</w:t>
            </w:r>
            <w:r w:rsidR="0088420B">
              <w:rPr>
                <w:rFonts w:ascii="Arial Narrow" w:hAnsi="Arial Narrow"/>
                <w:sz w:val="20"/>
                <w:szCs w:val="20"/>
                <w:lang w:val="lt-LT"/>
              </w:rPr>
              <w:t>grublėtas</w:t>
            </w:r>
            <w:r w:rsidR="00895B9B" w:rsidRPr="006E2C2B">
              <w:rPr>
                <w:rFonts w:ascii="Arial Narrow" w:hAnsi="Arial Narrow"/>
                <w:sz w:val="20"/>
                <w:szCs w:val="20"/>
                <w:lang w:val="lt-LT"/>
              </w:rPr>
              <w:t xml:space="preserve">, aštrus/bukas, medis, metalas, plastikas, stiklas, uoliena, </w:t>
            </w:r>
            <w:r w:rsidR="00BC6889">
              <w:rPr>
                <w:rFonts w:ascii="Arial Narrow" w:hAnsi="Arial Narrow"/>
                <w:sz w:val="20"/>
                <w:szCs w:val="20"/>
                <w:lang w:val="lt-LT"/>
              </w:rPr>
              <w:t>poliesteris</w:t>
            </w:r>
            <w:r w:rsidR="0088420B">
              <w:rPr>
                <w:rFonts w:ascii="Arial Narrow" w:hAnsi="Arial Narrow"/>
                <w:sz w:val="20"/>
                <w:szCs w:val="20"/>
                <w:lang w:val="lt-LT"/>
              </w:rPr>
              <w:t>,</w:t>
            </w:r>
            <w:r w:rsidR="00BC6889">
              <w:rPr>
                <w:rFonts w:ascii="Arial Narrow" w:hAnsi="Arial Narrow"/>
                <w:sz w:val="20"/>
                <w:szCs w:val="20"/>
                <w:lang w:val="lt-LT"/>
              </w:rPr>
              <w:t xml:space="preserve"> medvilnė,</w:t>
            </w:r>
            <w:r w:rsidR="0088420B">
              <w:rPr>
                <w:rFonts w:ascii="Arial Narrow" w:hAnsi="Arial Narrow"/>
                <w:sz w:val="20"/>
                <w:szCs w:val="20"/>
                <w:lang w:val="lt-LT"/>
              </w:rPr>
              <w:t xml:space="preserve"> oda, siūlė, </w:t>
            </w:r>
            <w:r w:rsidR="00895B9B" w:rsidRPr="006E2C2B">
              <w:rPr>
                <w:rFonts w:ascii="Arial Narrow" w:hAnsi="Arial Narrow"/>
                <w:sz w:val="20"/>
                <w:szCs w:val="20"/>
                <w:lang w:val="lt-LT"/>
              </w:rPr>
              <w:t>medžiagos, savybė</w:t>
            </w:r>
            <w:r w:rsidR="0088420B">
              <w:rPr>
                <w:rFonts w:ascii="Arial Narrow" w:hAnsi="Arial Narrow"/>
                <w:sz w:val="20"/>
                <w:szCs w:val="20"/>
                <w:lang w:val="lt-LT"/>
              </w:rPr>
              <w:t>s, pralaidus, nepralaidus, atsparus, neatsparus, lankstus, permatomas, nepermatomas, tvirtas, suyrantis</w:t>
            </w:r>
          </w:p>
        </w:tc>
      </w:tr>
      <w:tr w:rsidR="0099534A" w:rsidRPr="006E2C2B" w14:paraId="56A84895" w14:textId="77777777" w:rsidTr="00CA5E38">
        <w:trPr>
          <w:trHeight w:val="1212"/>
        </w:trPr>
        <w:tc>
          <w:tcPr>
            <w:tcW w:w="6475" w:type="dxa"/>
            <w:gridSpan w:val="3"/>
            <w:tcBorders>
              <w:top w:val="single" w:sz="12" w:space="0" w:color="auto"/>
            </w:tcBorders>
          </w:tcPr>
          <w:p w14:paraId="2E4641E8" w14:textId="1C0C95E8" w:rsidR="0099534A" w:rsidRPr="006E2C2B" w:rsidRDefault="00806819" w:rsidP="00BF0C45">
            <w:pPr>
              <w:rPr>
                <w:rFonts w:ascii="Arial Narrow" w:hAnsi="Arial Narrow"/>
                <w:color w:val="FF0000"/>
                <w:sz w:val="20"/>
                <w:szCs w:val="20"/>
                <w:lang w:val="lt-LT"/>
              </w:rPr>
            </w:pPr>
            <w:r w:rsidRPr="006E2C2B">
              <w:rPr>
                <w:rFonts w:ascii="Arial Narrow" w:hAnsi="Arial Narrow"/>
                <w:color w:val="FF0000"/>
                <w:sz w:val="20"/>
                <w:szCs w:val="20"/>
                <w:lang w:val="lt-LT"/>
              </w:rPr>
              <w:t>Priemonės</w:t>
            </w:r>
          </w:p>
          <w:p w14:paraId="585B33ED" w14:textId="69A7CFE3" w:rsidR="0099534A" w:rsidRPr="006E2C2B" w:rsidRDefault="00935D24" w:rsidP="00BF0C45">
            <w:pPr>
              <w:rPr>
                <w:rFonts w:ascii="Arial Narrow" w:hAnsi="Arial Narrow"/>
                <w:sz w:val="20"/>
                <w:szCs w:val="20"/>
                <w:lang w:val="lt-LT"/>
              </w:rPr>
            </w:pPr>
            <w:r w:rsidRPr="006E2C2B">
              <w:rPr>
                <w:rFonts w:ascii="Arial Narrow" w:hAnsi="Arial Narrow"/>
                <w:sz w:val="20"/>
                <w:szCs w:val="20"/>
                <w:lang w:val="lt-LT"/>
              </w:rPr>
              <w:t xml:space="preserve">"Iš ko aš pagamintas?" kortelės, </w:t>
            </w:r>
            <w:r w:rsidR="0088420B">
              <w:rPr>
                <w:rFonts w:ascii="Arial Narrow" w:hAnsi="Arial Narrow"/>
                <w:sz w:val="20"/>
                <w:szCs w:val="20"/>
                <w:lang w:val="lt-LT"/>
              </w:rPr>
              <w:t xml:space="preserve">pipetės įvairios medžiagos tinkamos ir netinkamos dėklo gamybai (pralaidžios ir nepralaidžios vandeniui), pvz.: folija, plastikas, pamušalinė medžiaga, brezentas, popierius, fanera, </w:t>
            </w:r>
            <w:r w:rsidR="00BC6889">
              <w:rPr>
                <w:rFonts w:ascii="Arial Narrow" w:hAnsi="Arial Narrow"/>
                <w:sz w:val="20"/>
                <w:szCs w:val="20"/>
                <w:lang w:val="lt-LT"/>
              </w:rPr>
              <w:t>poliesteris</w:t>
            </w:r>
            <w:r w:rsidR="0088420B">
              <w:rPr>
                <w:rFonts w:ascii="Arial Narrow" w:hAnsi="Arial Narrow"/>
                <w:sz w:val="20"/>
                <w:szCs w:val="20"/>
                <w:lang w:val="lt-LT"/>
              </w:rPr>
              <w:t xml:space="preserve">, veltinis, plastmasė ir t.t., popieriniai rankšluosčiai, pipetės, </w:t>
            </w:r>
            <w:r w:rsidR="007A2D5D" w:rsidRPr="006E2C2B">
              <w:rPr>
                <w:rFonts w:ascii="Arial Narrow" w:hAnsi="Arial Narrow"/>
                <w:sz w:val="20"/>
                <w:szCs w:val="20"/>
                <w:lang w:val="lt-LT"/>
              </w:rPr>
              <w:t>laikmatis ar laikrodis</w:t>
            </w:r>
            <w:r w:rsidR="007D0750" w:rsidRPr="006E2C2B">
              <w:rPr>
                <w:rFonts w:ascii="Arial Narrow" w:hAnsi="Arial Narrow"/>
                <w:sz w:val="20"/>
                <w:szCs w:val="20"/>
                <w:lang w:val="lt-LT"/>
              </w:rPr>
              <w:t xml:space="preserve">, </w:t>
            </w:r>
            <w:r w:rsidR="0088420B">
              <w:rPr>
                <w:rFonts w:ascii="Arial Narrow" w:hAnsi="Arial Narrow"/>
                <w:sz w:val="20"/>
                <w:szCs w:val="20"/>
                <w:lang w:val="lt-LT"/>
              </w:rPr>
              <w:t>liniuotės, karšti klijai, lipni juosta</w:t>
            </w:r>
            <w:r w:rsidR="00CA5E38">
              <w:rPr>
                <w:rFonts w:ascii="Arial Narrow" w:hAnsi="Arial Narrow"/>
                <w:sz w:val="20"/>
                <w:szCs w:val="20"/>
                <w:lang w:val="lt-LT"/>
              </w:rPr>
              <w:t xml:space="preserve"> (galima ir įvairios: dvigubos, dažymo, pakavimo)</w:t>
            </w:r>
            <w:r w:rsidR="0088420B">
              <w:rPr>
                <w:rFonts w:ascii="Arial Narrow" w:hAnsi="Arial Narrow"/>
                <w:sz w:val="20"/>
                <w:szCs w:val="20"/>
                <w:lang w:val="lt-LT"/>
              </w:rPr>
              <w:t xml:space="preserve">, dirželiai </w:t>
            </w:r>
            <w:r w:rsidR="00CA5E38">
              <w:rPr>
                <w:rFonts w:ascii="Arial Narrow" w:hAnsi="Arial Narrow"/>
                <w:sz w:val="20"/>
                <w:szCs w:val="20"/>
                <w:lang w:val="lt-LT"/>
              </w:rPr>
              <w:t>(</w:t>
            </w:r>
            <w:r w:rsidR="0088420B">
              <w:rPr>
                <w:rFonts w:ascii="Arial Narrow" w:hAnsi="Arial Narrow"/>
                <w:sz w:val="20"/>
                <w:szCs w:val="20"/>
                <w:lang w:val="lt-LT"/>
              </w:rPr>
              <w:t xml:space="preserve">ar </w:t>
            </w:r>
            <w:r w:rsidR="00CA5E38">
              <w:rPr>
                <w:rFonts w:ascii="Arial Narrow" w:hAnsi="Arial Narrow"/>
                <w:sz w:val="20"/>
                <w:szCs w:val="20"/>
                <w:lang w:val="lt-LT"/>
              </w:rPr>
              <w:t>raišteliai, virvutės, storas siūlas)</w:t>
            </w:r>
            <w:r w:rsidR="00F66009">
              <w:rPr>
                <w:rFonts w:ascii="Arial Narrow" w:hAnsi="Arial Narrow"/>
                <w:sz w:val="20"/>
                <w:szCs w:val="20"/>
                <w:lang w:val="lt-LT"/>
              </w:rPr>
              <w:t>, svarstyklės pasverti telefonui ir svareliai ar monetos, ar sąvaržėlės, ar akmenukai, kad popierinis telefonas svertų panašiai kaip tikras.</w:t>
            </w:r>
          </w:p>
        </w:tc>
        <w:tc>
          <w:tcPr>
            <w:tcW w:w="4513" w:type="dxa"/>
            <w:tcBorders>
              <w:top w:val="single" w:sz="12" w:space="0" w:color="auto"/>
            </w:tcBorders>
          </w:tcPr>
          <w:p w14:paraId="3DE3F259" w14:textId="28549D67" w:rsidR="0099534A" w:rsidRPr="006E2C2B" w:rsidRDefault="00806819" w:rsidP="00BF0C45">
            <w:pPr>
              <w:rPr>
                <w:rFonts w:ascii="Arial Narrow" w:hAnsi="Arial Narrow"/>
                <w:color w:val="FF0000"/>
                <w:sz w:val="20"/>
                <w:szCs w:val="20"/>
                <w:lang w:val="lt-LT"/>
              </w:rPr>
            </w:pPr>
            <w:r w:rsidRPr="006E2C2B">
              <w:rPr>
                <w:rFonts w:ascii="Arial Narrow" w:hAnsi="Arial Narrow"/>
                <w:color w:val="FF0000"/>
                <w:sz w:val="20"/>
                <w:szCs w:val="20"/>
                <w:lang w:val="lt-LT"/>
              </w:rPr>
              <w:t>Tinklapiai</w:t>
            </w:r>
          </w:p>
          <w:p w14:paraId="481487BD" w14:textId="1068792C" w:rsidR="00C33431" w:rsidRPr="006E2C2B" w:rsidRDefault="00000000" w:rsidP="006B3333">
            <w:pPr>
              <w:rPr>
                <w:rFonts w:ascii="Arial Narrow" w:hAnsi="Arial Narrow"/>
                <w:sz w:val="20"/>
                <w:szCs w:val="20"/>
                <w:lang w:val="lt-LT"/>
              </w:rPr>
            </w:pPr>
            <w:hyperlink r:id="rId8" w:history="1">
              <w:r w:rsidR="00CA5E38" w:rsidRPr="000C1F91">
                <w:rPr>
                  <w:rStyle w:val="Hyperlink"/>
                  <w:rFonts w:ascii="Arial Narrow" w:hAnsi="Arial Narrow"/>
                  <w:sz w:val="20"/>
                  <w:szCs w:val="20"/>
                  <w:lang w:val="lt-LT"/>
                </w:rPr>
                <w:t>https://www.feelgoodteaching.com/2017/05/summer-stem-challenge-amphibious-phone.html</w:t>
              </w:r>
            </w:hyperlink>
            <w:r w:rsidR="00CA5E38">
              <w:rPr>
                <w:rFonts w:ascii="Arial Narrow" w:hAnsi="Arial Narrow"/>
                <w:sz w:val="20"/>
                <w:szCs w:val="20"/>
                <w:lang w:val="lt-LT"/>
              </w:rPr>
              <w:t xml:space="preserve"> - angliškas </w:t>
            </w:r>
            <w:proofErr w:type="spellStart"/>
            <w:r w:rsidR="00CA5E38">
              <w:rPr>
                <w:rFonts w:ascii="Arial Narrow" w:hAnsi="Arial Narrow"/>
                <w:sz w:val="20"/>
                <w:szCs w:val="20"/>
                <w:lang w:val="lt-LT"/>
              </w:rPr>
              <w:t>video</w:t>
            </w:r>
            <w:proofErr w:type="spellEnd"/>
            <w:r w:rsidR="00CA5E38">
              <w:rPr>
                <w:rFonts w:ascii="Arial Narrow" w:hAnsi="Arial Narrow"/>
                <w:sz w:val="20"/>
                <w:szCs w:val="20"/>
                <w:lang w:val="lt-LT"/>
              </w:rPr>
              <w:t xml:space="preserve">, kaip galima atlikti neperšlampamo ir neskęstančio dėklo STEAM iššūkį. </w:t>
            </w:r>
            <w:proofErr w:type="spellStart"/>
            <w:r w:rsidR="00CA5E38">
              <w:rPr>
                <w:rFonts w:ascii="Arial Narrow" w:hAnsi="Arial Narrow"/>
                <w:sz w:val="20"/>
                <w:szCs w:val="20"/>
                <w:lang w:val="lt-LT"/>
              </w:rPr>
              <w:t>Video</w:t>
            </w:r>
            <w:proofErr w:type="spellEnd"/>
            <w:r w:rsidR="00CA5E38">
              <w:rPr>
                <w:rFonts w:ascii="Arial Narrow" w:hAnsi="Arial Narrow"/>
                <w:sz w:val="20"/>
                <w:szCs w:val="20"/>
                <w:lang w:val="lt-LT"/>
              </w:rPr>
              <w:t xml:space="preserve"> atkreipiamas dėmesys, kad vaikams neduoti užspaudžiamų maišelių, nes </w:t>
            </w:r>
            <w:r w:rsidR="00F66009">
              <w:rPr>
                <w:rFonts w:ascii="Arial Narrow" w:hAnsi="Arial Narrow"/>
                <w:sz w:val="20"/>
                <w:szCs w:val="20"/>
                <w:lang w:val="lt-LT"/>
              </w:rPr>
              <w:t xml:space="preserve">tai labai supaprastins </w:t>
            </w:r>
            <w:r w:rsidR="00CA5E38">
              <w:rPr>
                <w:rFonts w:ascii="Arial Narrow" w:hAnsi="Arial Narrow"/>
                <w:sz w:val="20"/>
                <w:szCs w:val="20"/>
                <w:lang w:val="lt-LT"/>
              </w:rPr>
              <w:t>uždu</w:t>
            </w:r>
            <w:r w:rsidR="00F66009">
              <w:rPr>
                <w:rFonts w:ascii="Arial Narrow" w:hAnsi="Arial Narrow"/>
                <w:sz w:val="20"/>
                <w:szCs w:val="20"/>
                <w:lang w:val="lt-LT"/>
              </w:rPr>
              <w:t>otį</w:t>
            </w:r>
            <w:r w:rsidR="00CA5E38">
              <w:rPr>
                <w:rFonts w:ascii="Arial Narrow" w:hAnsi="Arial Narrow"/>
                <w:sz w:val="20"/>
                <w:szCs w:val="20"/>
                <w:lang w:val="lt-LT"/>
              </w:rPr>
              <w:t>.</w:t>
            </w:r>
          </w:p>
        </w:tc>
      </w:tr>
      <w:tr w:rsidR="0099534A" w:rsidRPr="006E2C2B" w14:paraId="2149BF55" w14:textId="77777777" w:rsidTr="0099534A">
        <w:tc>
          <w:tcPr>
            <w:tcW w:w="10988" w:type="dxa"/>
            <w:gridSpan w:val="4"/>
          </w:tcPr>
          <w:p w14:paraId="16D566D0" w14:textId="6E8C869B" w:rsidR="007467A3" w:rsidRPr="006E2C2B" w:rsidRDefault="004B4A69" w:rsidP="007467A3">
            <w:pPr>
              <w:jc w:val="both"/>
              <w:rPr>
                <w:rFonts w:ascii="Arial Narrow" w:hAnsi="Arial Narrow"/>
                <w:sz w:val="20"/>
                <w:szCs w:val="20"/>
                <w:lang w:val="lt-LT"/>
              </w:rPr>
            </w:pPr>
            <w:r w:rsidRPr="006E2C2B">
              <w:rPr>
                <w:rFonts w:ascii="Arial Narrow" w:hAnsi="Arial Narrow"/>
                <w:color w:val="FF0000"/>
                <w:sz w:val="20"/>
                <w:szCs w:val="20"/>
                <w:lang w:val="lt-LT"/>
              </w:rPr>
              <w:t>Prieš veiklą</w:t>
            </w:r>
            <w:r w:rsidR="0099534A" w:rsidRPr="006E2C2B">
              <w:rPr>
                <w:rFonts w:ascii="Arial Narrow" w:hAnsi="Arial Narrow"/>
                <w:color w:val="FF0000"/>
                <w:sz w:val="20"/>
                <w:szCs w:val="20"/>
                <w:lang w:val="lt-LT"/>
              </w:rPr>
              <w:t>:</w:t>
            </w:r>
            <w:r w:rsidR="0099534A" w:rsidRPr="006E2C2B">
              <w:rPr>
                <w:rFonts w:ascii="Arial Narrow" w:hAnsi="Arial Narrow"/>
                <w:sz w:val="20"/>
                <w:szCs w:val="20"/>
                <w:lang w:val="lt-LT"/>
              </w:rPr>
              <w:t xml:space="preserve">  </w:t>
            </w:r>
            <w:r w:rsidR="007467A3" w:rsidRPr="006E2C2B">
              <w:rPr>
                <w:rFonts w:ascii="Arial Narrow" w:hAnsi="Arial Narrow"/>
                <w:sz w:val="20"/>
                <w:szCs w:val="20"/>
                <w:lang w:val="lt-LT"/>
              </w:rPr>
              <w:t>Pasiruoškite reikiamas priemones. Atsispausdinkite korteles "Iš ko aš pagamintas?" ir prieš pamoką ar jos pradžioje prisekite po kortelę vaikams ant nugarų, taip kad jie nematytų.</w:t>
            </w:r>
            <w:r w:rsidR="00C06F97">
              <w:rPr>
                <w:rFonts w:ascii="Arial Narrow" w:hAnsi="Arial Narrow"/>
                <w:sz w:val="20"/>
                <w:szCs w:val="20"/>
                <w:lang w:val="lt-LT"/>
              </w:rPr>
              <w:t xml:space="preserve"> Gabesniems vaikams galite prikabinti sudėtingesnes atspėti medžiagas, pvz. nafta (paskutinis paveiksliukas), ledas, guma, </w:t>
            </w:r>
            <w:r w:rsidR="007467A3" w:rsidRPr="006E2C2B">
              <w:rPr>
                <w:rFonts w:ascii="Arial Narrow" w:hAnsi="Arial Narrow"/>
                <w:sz w:val="20"/>
                <w:szCs w:val="20"/>
                <w:lang w:val="lt-LT"/>
              </w:rPr>
              <w:t xml:space="preserve"> </w:t>
            </w:r>
            <w:r w:rsidR="00C06F97">
              <w:rPr>
                <w:rFonts w:ascii="Arial Narrow" w:hAnsi="Arial Narrow"/>
                <w:sz w:val="20"/>
                <w:szCs w:val="20"/>
                <w:lang w:val="lt-LT"/>
              </w:rPr>
              <w:t xml:space="preserve">žolė. </w:t>
            </w:r>
            <w:r w:rsidR="007467A3" w:rsidRPr="006E2C2B">
              <w:rPr>
                <w:rFonts w:ascii="Arial Narrow" w:hAnsi="Arial Narrow"/>
                <w:sz w:val="20"/>
                <w:szCs w:val="20"/>
                <w:lang w:val="lt-LT"/>
              </w:rPr>
              <w:t>Kiti vaikai taip pat turi nepasakinėti.</w:t>
            </w:r>
            <w:r w:rsidR="00080678">
              <w:rPr>
                <w:rFonts w:ascii="Arial Narrow" w:hAnsi="Arial Narrow"/>
                <w:sz w:val="20"/>
                <w:szCs w:val="20"/>
                <w:lang w:val="lt-LT"/>
              </w:rPr>
              <w:t xml:space="preserve"> </w:t>
            </w:r>
          </w:p>
          <w:p w14:paraId="3017EF72" w14:textId="6A0F0493" w:rsidR="0099534A" w:rsidRPr="006E2C2B" w:rsidRDefault="00283EF9" w:rsidP="007467A3">
            <w:pPr>
              <w:rPr>
                <w:rFonts w:ascii="Arial Narrow" w:hAnsi="Arial Narrow"/>
                <w:color w:val="FF0000"/>
                <w:sz w:val="20"/>
                <w:szCs w:val="20"/>
                <w:lang w:val="lt-LT"/>
              </w:rPr>
            </w:pPr>
            <w:r w:rsidRPr="006E2C2B">
              <w:rPr>
                <w:rFonts w:ascii="Arial Narrow" w:hAnsi="Arial Narrow"/>
                <w:color w:val="FF0000"/>
                <w:sz w:val="20"/>
                <w:szCs w:val="20"/>
                <w:lang w:val="lt-LT"/>
              </w:rPr>
              <w:t>Visos klasės veikla</w:t>
            </w:r>
            <w:r w:rsidR="0099534A" w:rsidRPr="006E2C2B">
              <w:rPr>
                <w:rFonts w:ascii="Arial Narrow" w:hAnsi="Arial Narrow"/>
                <w:color w:val="FF0000"/>
                <w:sz w:val="20"/>
                <w:szCs w:val="20"/>
                <w:lang w:val="lt-LT"/>
              </w:rPr>
              <w:t>:</w:t>
            </w:r>
            <w:r w:rsidR="007467A3" w:rsidRPr="006E2C2B">
              <w:rPr>
                <w:rFonts w:ascii="Arial Narrow" w:hAnsi="Arial Narrow"/>
                <w:sz w:val="20"/>
                <w:szCs w:val="20"/>
                <w:lang w:val="lt-LT"/>
              </w:rPr>
              <w:t xml:space="preserve"> Ši veikla </w:t>
            </w:r>
            <w:r w:rsidR="00866125" w:rsidRPr="006E2C2B">
              <w:rPr>
                <w:rFonts w:ascii="Arial Narrow" w:hAnsi="Arial Narrow"/>
                <w:sz w:val="20"/>
                <w:szCs w:val="20"/>
                <w:lang w:val="lt-LT"/>
              </w:rPr>
              <w:t>paskatins vaikus žaidimo forma</w:t>
            </w:r>
            <w:r w:rsidR="007467A3" w:rsidRPr="006E2C2B">
              <w:rPr>
                <w:rFonts w:ascii="Arial Narrow" w:hAnsi="Arial Narrow"/>
                <w:sz w:val="20"/>
                <w:szCs w:val="20"/>
                <w:lang w:val="lt-LT"/>
              </w:rPr>
              <w:t xml:space="preserve"> pakartoti medžiagas ir jų savybes. Paprašykite mokinius vaikščioti po klasę, užduodant vienas kitam klausimus, k</w:t>
            </w:r>
            <w:r w:rsidR="00866125" w:rsidRPr="006E2C2B">
              <w:rPr>
                <w:rFonts w:ascii="Arial Narrow" w:hAnsi="Arial Narrow"/>
                <w:sz w:val="20"/>
                <w:szCs w:val="20"/>
                <w:lang w:val="lt-LT"/>
              </w:rPr>
              <w:t>urie</w:t>
            </w:r>
            <w:r w:rsidR="007467A3" w:rsidRPr="006E2C2B">
              <w:rPr>
                <w:rFonts w:ascii="Arial Narrow" w:hAnsi="Arial Narrow"/>
                <w:sz w:val="20"/>
                <w:szCs w:val="20"/>
                <w:lang w:val="lt-LT"/>
              </w:rPr>
              <w:t xml:space="preserve"> padėtų jiems išsiaiškinti, iš ko</w:t>
            </w:r>
            <w:r w:rsidR="00866125" w:rsidRPr="006E2C2B">
              <w:rPr>
                <w:rFonts w:ascii="Arial Narrow" w:hAnsi="Arial Narrow"/>
                <w:sz w:val="20"/>
                <w:szCs w:val="20"/>
                <w:lang w:val="lt-LT"/>
              </w:rPr>
              <w:t>“</w:t>
            </w:r>
            <w:r w:rsidR="007467A3" w:rsidRPr="006E2C2B">
              <w:rPr>
                <w:rFonts w:ascii="Arial Narrow" w:hAnsi="Arial Narrow"/>
                <w:sz w:val="20"/>
                <w:szCs w:val="20"/>
                <w:lang w:val="lt-LT"/>
              </w:rPr>
              <w:t xml:space="preserve"> jie yra pagaminti</w:t>
            </w:r>
            <w:r w:rsidR="00866125" w:rsidRPr="006E2C2B">
              <w:rPr>
                <w:rFonts w:ascii="Arial Narrow" w:hAnsi="Arial Narrow"/>
                <w:sz w:val="20"/>
                <w:szCs w:val="20"/>
                <w:lang w:val="lt-LT"/>
              </w:rPr>
              <w:t>“</w:t>
            </w:r>
            <w:r w:rsidR="007467A3" w:rsidRPr="006E2C2B">
              <w:rPr>
                <w:rFonts w:ascii="Arial Narrow" w:hAnsi="Arial Narrow"/>
                <w:sz w:val="20"/>
                <w:szCs w:val="20"/>
                <w:lang w:val="lt-LT"/>
              </w:rPr>
              <w:t>. Patarkite vaikams, užduoti klausimus apie medžiagų savybes, pavyzdžiui: Ar aš lankstus? Ar aš minkštas? Tvirtas? Magnetinis? Natūralus ar sintetinis?</w:t>
            </w:r>
            <w:r w:rsidR="007A2D5D" w:rsidRPr="006E2C2B">
              <w:rPr>
                <w:rFonts w:ascii="Arial Narrow" w:hAnsi="Arial Narrow"/>
                <w:sz w:val="20"/>
                <w:szCs w:val="20"/>
                <w:lang w:val="lt-LT"/>
              </w:rPr>
              <w:t xml:space="preserve"> Trapus? Permatomas?</w:t>
            </w:r>
            <w:r w:rsidR="007467A3" w:rsidRPr="006E2C2B">
              <w:rPr>
                <w:rFonts w:ascii="Arial Narrow" w:hAnsi="Arial Narrow"/>
                <w:sz w:val="20"/>
                <w:szCs w:val="20"/>
                <w:lang w:val="lt-LT"/>
              </w:rPr>
              <w:t xml:space="preserve"> </w:t>
            </w:r>
            <w:r w:rsidR="00866125" w:rsidRPr="006E2C2B">
              <w:rPr>
                <w:rFonts w:ascii="Arial Narrow" w:hAnsi="Arial Narrow"/>
                <w:sz w:val="20"/>
                <w:szCs w:val="20"/>
                <w:lang w:val="lt-LT"/>
              </w:rPr>
              <w:t xml:space="preserve">Tąsus? </w:t>
            </w:r>
            <w:r w:rsidR="007467A3" w:rsidRPr="006E2C2B">
              <w:rPr>
                <w:rFonts w:ascii="Arial Narrow" w:hAnsi="Arial Narrow"/>
                <w:sz w:val="20"/>
                <w:szCs w:val="20"/>
                <w:lang w:val="lt-LT"/>
              </w:rPr>
              <w:t xml:space="preserve">Kai visi atspės savo medžiagą, </w:t>
            </w:r>
            <w:r w:rsidR="00080678">
              <w:rPr>
                <w:rFonts w:ascii="Arial Narrow" w:hAnsi="Arial Narrow"/>
                <w:sz w:val="20"/>
                <w:szCs w:val="20"/>
                <w:lang w:val="lt-LT"/>
              </w:rPr>
              <w:t xml:space="preserve">meskite klasei iššūkį – pagaminti neperšlampamus (galite pasunkinti ir padaryti dar ir neskęstančius) telefonų dėklus, nes jų reiks žygiui su baidarėmis (antra pamokos skaidrė). </w:t>
            </w:r>
            <w:r w:rsidR="00300417" w:rsidRPr="006E2C2B">
              <w:rPr>
                <w:rFonts w:ascii="Arial Narrow" w:hAnsi="Arial Narrow"/>
                <w:sz w:val="20"/>
                <w:szCs w:val="20"/>
                <w:lang w:val="lt-LT"/>
              </w:rPr>
              <w:t>A</w:t>
            </w:r>
            <w:r w:rsidR="007467A3" w:rsidRPr="006E2C2B">
              <w:rPr>
                <w:rFonts w:ascii="Arial Narrow" w:hAnsi="Arial Narrow"/>
                <w:sz w:val="20"/>
                <w:szCs w:val="20"/>
                <w:lang w:val="lt-LT"/>
              </w:rPr>
              <w:t>ptar</w:t>
            </w:r>
            <w:r w:rsidR="00300417" w:rsidRPr="006E2C2B">
              <w:rPr>
                <w:rFonts w:ascii="Arial Narrow" w:hAnsi="Arial Narrow"/>
                <w:sz w:val="20"/>
                <w:szCs w:val="20"/>
                <w:lang w:val="lt-LT"/>
              </w:rPr>
              <w:t>kite</w:t>
            </w:r>
            <w:r w:rsidR="007467A3" w:rsidRPr="006E2C2B">
              <w:rPr>
                <w:rFonts w:ascii="Arial Narrow" w:hAnsi="Arial Narrow"/>
                <w:sz w:val="20"/>
                <w:szCs w:val="20"/>
                <w:lang w:val="lt-LT"/>
              </w:rPr>
              <w:t xml:space="preserve"> su </w:t>
            </w:r>
            <w:r w:rsidR="00300417" w:rsidRPr="006E2C2B">
              <w:rPr>
                <w:rFonts w:ascii="Arial Narrow" w:hAnsi="Arial Narrow"/>
                <w:sz w:val="20"/>
                <w:szCs w:val="20"/>
                <w:lang w:val="lt-LT"/>
              </w:rPr>
              <w:t>vaikais</w:t>
            </w:r>
            <w:r w:rsidR="00080678">
              <w:rPr>
                <w:rFonts w:ascii="Arial Narrow" w:hAnsi="Arial Narrow"/>
                <w:sz w:val="20"/>
                <w:szCs w:val="20"/>
                <w:lang w:val="lt-LT"/>
              </w:rPr>
              <w:t xml:space="preserve">, kokiose situacijose dar reikalingos medžiagos apsaugančios nuo vandens, kokios tai yra medžiagos? Kuo skiriasi jų savybės </w:t>
            </w:r>
            <w:r w:rsidR="007A5C16">
              <w:rPr>
                <w:rFonts w:ascii="Arial Narrow" w:hAnsi="Arial Narrow"/>
                <w:sz w:val="20"/>
                <w:szCs w:val="20"/>
                <w:lang w:val="lt-LT"/>
              </w:rPr>
              <w:t>pagal tai</w:t>
            </w:r>
            <w:r w:rsidR="00080678">
              <w:rPr>
                <w:rFonts w:ascii="Arial Narrow" w:hAnsi="Arial Narrow"/>
                <w:sz w:val="20"/>
                <w:szCs w:val="20"/>
                <w:lang w:val="lt-LT"/>
              </w:rPr>
              <w:t>, kur yra naudojamos? (Stogas tvirtas</w:t>
            </w:r>
            <w:r w:rsidR="00BC6889">
              <w:rPr>
                <w:rFonts w:ascii="Arial Narrow" w:hAnsi="Arial Narrow"/>
                <w:sz w:val="20"/>
                <w:szCs w:val="20"/>
                <w:lang w:val="lt-LT"/>
              </w:rPr>
              <w:t>, pakankamai sunkus</w:t>
            </w:r>
            <w:r w:rsidR="00080678">
              <w:rPr>
                <w:rFonts w:ascii="Arial Narrow" w:hAnsi="Arial Narrow"/>
                <w:sz w:val="20"/>
                <w:szCs w:val="20"/>
                <w:lang w:val="lt-LT"/>
              </w:rPr>
              <w:t>, guminiai batai lakstūs</w:t>
            </w:r>
            <w:r w:rsidR="00BC6889">
              <w:rPr>
                <w:rFonts w:ascii="Arial Narrow" w:hAnsi="Arial Narrow"/>
                <w:sz w:val="20"/>
                <w:szCs w:val="20"/>
                <w:lang w:val="lt-LT"/>
              </w:rPr>
              <w:t xml:space="preserve"> ir tvirti</w:t>
            </w:r>
            <w:r w:rsidR="00080678">
              <w:rPr>
                <w:rFonts w:ascii="Arial Narrow" w:hAnsi="Arial Narrow"/>
                <w:sz w:val="20"/>
                <w:szCs w:val="20"/>
                <w:lang w:val="lt-LT"/>
              </w:rPr>
              <w:t>, skėtis lengvas ir lankstus, kuprinės apsauga taip pat,</w:t>
            </w:r>
            <w:r w:rsidR="00BC6889">
              <w:rPr>
                <w:rFonts w:ascii="Arial Narrow" w:hAnsi="Arial Narrow"/>
                <w:sz w:val="20"/>
                <w:szCs w:val="20"/>
                <w:lang w:val="lt-LT"/>
              </w:rPr>
              <w:t xml:space="preserve"> vežimėlio apsauga permatoma, lanksti, lengva ir t.t</w:t>
            </w:r>
            <w:r w:rsidR="00080678">
              <w:rPr>
                <w:rFonts w:ascii="Arial Narrow" w:hAnsi="Arial Narrow"/>
                <w:sz w:val="20"/>
                <w:szCs w:val="20"/>
                <w:lang w:val="lt-LT"/>
              </w:rPr>
              <w:t>)</w:t>
            </w:r>
            <w:r w:rsidR="00BC6889">
              <w:rPr>
                <w:rFonts w:ascii="Arial Narrow" w:hAnsi="Arial Narrow"/>
                <w:sz w:val="20"/>
                <w:szCs w:val="20"/>
                <w:lang w:val="lt-LT"/>
              </w:rPr>
              <w:t>. P</w:t>
            </w:r>
            <w:r w:rsidR="00866125" w:rsidRPr="006E2C2B">
              <w:rPr>
                <w:rFonts w:ascii="Arial Narrow" w:hAnsi="Arial Narrow"/>
                <w:sz w:val="20"/>
                <w:szCs w:val="20"/>
                <w:lang w:val="lt-LT"/>
              </w:rPr>
              <w:t>adiskutuokite</w:t>
            </w:r>
            <w:r w:rsidR="00BC6889">
              <w:rPr>
                <w:rFonts w:ascii="Arial Narrow" w:hAnsi="Arial Narrow"/>
                <w:sz w:val="20"/>
                <w:szCs w:val="20"/>
                <w:lang w:val="lt-LT"/>
              </w:rPr>
              <w:t xml:space="preserve"> ir apie situacijas, kada reiktų, kad medžiagos labai gerai sugertų vandenį ir kokios medžiagos tai galėtų būti</w:t>
            </w:r>
            <w:r w:rsidR="00866125" w:rsidRPr="006E2C2B">
              <w:rPr>
                <w:rFonts w:ascii="Arial Narrow" w:hAnsi="Arial Narrow"/>
                <w:sz w:val="20"/>
                <w:szCs w:val="20"/>
                <w:lang w:val="lt-LT"/>
              </w:rPr>
              <w:t>?</w:t>
            </w:r>
            <w:r w:rsidR="007B544C" w:rsidRPr="006E2C2B">
              <w:rPr>
                <w:rFonts w:ascii="Arial Narrow" w:hAnsi="Arial Narrow"/>
                <w:sz w:val="20"/>
                <w:szCs w:val="20"/>
                <w:lang w:val="lt-LT"/>
              </w:rPr>
              <w:t xml:space="preserve"> </w:t>
            </w:r>
            <w:r w:rsidR="00BC6889">
              <w:rPr>
                <w:rFonts w:ascii="Arial Narrow" w:hAnsi="Arial Narrow"/>
                <w:sz w:val="20"/>
                <w:szCs w:val="20"/>
                <w:lang w:val="lt-LT"/>
              </w:rPr>
              <w:t xml:space="preserve">(grindų skuduras, popierinis rankšluostis, paplūdimio rankšluostis) </w:t>
            </w:r>
            <w:r w:rsidR="007B544C" w:rsidRPr="006E2C2B">
              <w:rPr>
                <w:rFonts w:ascii="Arial Narrow" w:hAnsi="Arial Narrow"/>
                <w:sz w:val="20"/>
                <w:szCs w:val="20"/>
                <w:lang w:val="lt-LT"/>
              </w:rPr>
              <w:t xml:space="preserve">Parodykite </w:t>
            </w:r>
            <w:r w:rsidR="00BC6889">
              <w:rPr>
                <w:rFonts w:ascii="Arial Narrow" w:hAnsi="Arial Narrow"/>
                <w:sz w:val="20"/>
                <w:szCs w:val="20"/>
                <w:lang w:val="lt-LT"/>
              </w:rPr>
              <w:t>vaikams prieš pamoką surinktas įvairias medžiagas ir pakvieskite pagalvoti, kaip mes galėtume įsitikinti, kurios iš šių medžiagų nepralei</w:t>
            </w:r>
            <w:r w:rsidR="007A5C16">
              <w:rPr>
                <w:rFonts w:ascii="Arial Narrow" w:hAnsi="Arial Narrow"/>
                <w:sz w:val="20"/>
                <w:szCs w:val="20"/>
                <w:lang w:val="lt-LT"/>
              </w:rPr>
              <w:t>džia</w:t>
            </w:r>
            <w:r w:rsidR="00BC6889">
              <w:rPr>
                <w:rFonts w:ascii="Arial Narrow" w:hAnsi="Arial Narrow"/>
                <w:sz w:val="20"/>
                <w:szCs w:val="20"/>
                <w:lang w:val="lt-LT"/>
              </w:rPr>
              <w:t xml:space="preserve"> vandens, o kurios peršlaptų? Kodėl</w:t>
            </w:r>
            <w:r w:rsidR="007A5C16">
              <w:rPr>
                <w:rFonts w:ascii="Arial Narrow" w:hAnsi="Arial Narrow"/>
                <w:sz w:val="20"/>
                <w:szCs w:val="20"/>
                <w:lang w:val="lt-LT"/>
              </w:rPr>
              <w:t xml:space="preserve"> vaikai taip mano</w:t>
            </w:r>
            <w:r w:rsidR="00BC6889">
              <w:rPr>
                <w:rFonts w:ascii="Arial Narrow" w:hAnsi="Arial Narrow"/>
                <w:sz w:val="20"/>
                <w:szCs w:val="20"/>
                <w:lang w:val="lt-LT"/>
              </w:rPr>
              <w:t xml:space="preserve">? Padėkite </w:t>
            </w:r>
            <w:r w:rsidR="007A5C16">
              <w:rPr>
                <w:rFonts w:ascii="Arial Narrow" w:hAnsi="Arial Narrow"/>
                <w:sz w:val="20"/>
                <w:szCs w:val="20"/>
                <w:lang w:val="lt-LT"/>
              </w:rPr>
              <w:t>mokiniams</w:t>
            </w:r>
            <w:r w:rsidR="00BC6889">
              <w:rPr>
                <w:rFonts w:ascii="Arial Narrow" w:hAnsi="Arial Narrow"/>
                <w:sz w:val="20"/>
                <w:szCs w:val="20"/>
                <w:lang w:val="lt-LT"/>
              </w:rPr>
              <w:t xml:space="preserve"> suplanuoti tyrimą ir suformuluoti hipotezes. Priminkite, kad neužtenka pasakyti, kad neperšlampama </w:t>
            </w:r>
            <w:r w:rsidR="007A5C16">
              <w:rPr>
                <w:rFonts w:ascii="Arial Narrow" w:hAnsi="Arial Narrow"/>
                <w:sz w:val="20"/>
                <w:szCs w:val="20"/>
                <w:lang w:val="lt-LT"/>
              </w:rPr>
              <w:t xml:space="preserve">medžiaga </w:t>
            </w:r>
            <w:r w:rsidR="00BC6889">
              <w:rPr>
                <w:rFonts w:ascii="Arial Narrow" w:hAnsi="Arial Narrow"/>
                <w:sz w:val="20"/>
                <w:szCs w:val="20"/>
                <w:lang w:val="lt-LT"/>
              </w:rPr>
              <w:t>bus folija, reikia ir a</w:t>
            </w:r>
            <w:r w:rsidR="007A5C16">
              <w:rPr>
                <w:rFonts w:ascii="Arial Narrow" w:hAnsi="Arial Narrow"/>
                <w:sz w:val="20"/>
                <w:szCs w:val="20"/>
                <w:lang w:val="lt-LT"/>
              </w:rPr>
              <w:t xml:space="preserve">rgumento, pvz. folija nepraleis vandens, nes kai mama gerai suvynioja vištieną ir iškepa, skardoje nebūna skysčio, jis lieka folijoje. </w:t>
            </w:r>
            <w:r w:rsidR="007B544C" w:rsidRPr="006E2C2B">
              <w:rPr>
                <w:rFonts w:ascii="Arial Narrow" w:hAnsi="Arial Narrow"/>
                <w:sz w:val="20"/>
                <w:szCs w:val="20"/>
                <w:lang w:val="lt-LT"/>
              </w:rPr>
              <w:t>4-6 skaidr</w:t>
            </w:r>
            <w:r w:rsidR="007A5C16">
              <w:rPr>
                <w:rFonts w:ascii="Arial Narrow" w:hAnsi="Arial Narrow"/>
                <w:sz w:val="20"/>
                <w:szCs w:val="20"/>
                <w:lang w:val="lt-LT"/>
              </w:rPr>
              <w:t>ėse yra keletas idėjų, kaip galima atlikti tyrimą, o gal vaikai sugalvos savo būdą? Svarbu</w:t>
            </w:r>
            <w:r w:rsidR="00F66478">
              <w:rPr>
                <w:rFonts w:ascii="Arial Narrow" w:hAnsi="Arial Narrow"/>
                <w:sz w:val="20"/>
                <w:szCs w:val="20"/>
                <w:lang w:val="lt-LT"/>
              </w:rPr>
              <w:t>, kad grupelėse mokiniai nutartų kokių priemonių jiems reikės, ką ir kaip jie matuos, kokias matavimo priemones naudos ir kokius rezultatus jie tikisi išvysti (hipotezė)</w:t>
            </w:r>
            <w:r w:rsidR="007B544C" w:rsidRPr="006E2C2B">
              <w:rPr>
                <w:rFonts w:ascii="Arial Narrow" w:hAnsi="Arial Narrow"/>
                <w:sz w:val="20"/>
                <w:szCs w:val="20"/>
                <w:lang w:val="lt-LT"/>
              </w:rPr>
              <w:t>.</w:t>
            </w:r>
            <w:r w:rsidR="00F66478">
              <w:rPr>
                <w:rFonts w:ascii="Arial Narrow" w:hAnsi="Arial Narrow"/>
                <w:sz w:val="20"/>
                <w:szCs w:val="20"/>
                <w:lang w:val="lt-LT"/>
              </w:rPr>
              <w:t xml:space="preserve"> Nepraleisti vandens gali ir kelios medžiagos, todėl jie turėtų numatyti ne vieną, o visas įmanomas (bent jau jų nuomone)</w:t>
            </w:r>
            <w:r w:rsidR="001A36D0">
              <w:rPr>
                <w:rFonts w:ascii="Arial Narrow" w:hAnsi="Arial Narrow"/>
                <w:sz w:val="20"/>
                <w:szCs w:val="20"/>
                <w:lang w:val="lt-LT"/>
              </w:rPr>
              <w:t>.</w:t>
            </w:r>
          </w:p>
        </w:tc>
      </w:tr>
      <w:tr w:rsidR="0099534A" w:rsidRPr="006E2C2B" w14:paraId="53ECED2C" w14:textId="77777777" w:rsidTr="00F66009">
        <w:trPr>
          <w:trHeight w:val="420"/>
        </w:trPr>
        <w:tc>
          <w:tcPr>
            <w:tcW w:w="10988" w:type="dxa"/>
            <w:gridSpan w:val="4"/>
          </w:tcPr>
          <w:p w14:paraId="253DEE55" w14:textId="31FA90FD" w:rsidR="0099534A" w:rsidRPr="006E2C2B" w:rsidRDefault="003776A0" w:rsidP="00BF0C45">
            <w:pPr>
              <w:rPr>
                <w:rFonts w:ascii="Arial Narrow" w:hAnsi="Arial Narrow"/>
                <w:color w:val="FF0000"/>
                <w:sz w:val="20"/>
                <w:szCs w:val="20"/>
                <w:lang w:val="lt-LT"/>
              </w:rPr>
            </w:pPr>
            <w:r w:rsidRPr="006E2C2B">
              <w:rPr>
                <w:rFonts w:ascii="Arial Narrow" w:hAnsi="Arial Narrow"/>
                <w:color w:val="FF0000"/>
                <w:sz w:val="20"/>
                <w:szCs w:val="20"/>
                <w:lang w:val="lt-LT"/>
              </w:rPr>
              <w:t>Grupinė/ individuali veikla</w:t>
            </w:r>
            <w:r w:rsidRPr="006E2C2B">
              <w:rPr>
                <w:rFonts w:ascii="Arial Narrow" w:hAnsi="Arial Narrow"/>
                <w:sz w:val="20"/>
                <w:szCs w:val="20"/>
                <w:lang w:val="lt-LT"/>
              </w:rPr>
              <w:t xml:space="preserve">: </w:t>
            </w:r>
            <w:r w:rsidR="00C33431" w:rsidRPr="006E2C2B">
              <w:rPr>
                <w:rFonts w:ascii="Arial Narrow" w:hAnsi="Arial Narrow"/>
                <w:sz w:val="20"/>
                <w:szCs w:val="20"/>
                <w:lang w:val="lt-LT"/>
              </w:rPr>
              <w:t>Suskirstykite vaikus grupelėmis</w:t>
            </w:r>
            <w:r w:rsidR="00F66478">
              <w:rPr>
                <w:rFonts w:ascii="Arial Narrow" w:hAnsi="Arial Narrow"/>
                <w:sz w:val="20"/>
                <w:szCs w:val="20"/>
                <w:lang w:val="lt-LT"/>
              </w:rPr>
              <w:t xml:space="preserve"> (galima suskirstyti įvairių gabumų grupelėmis arba galima grupelę mokinių, kuriems reikia pagalbos planuojant ir formuluojant hipotezes, paskirti į tą pačią grupę ir mokytojai dirbti kartu su šia grupe)</w:t>
            </w:r>
            <w:r w:rsidR="00C33431" w:rsidRPr="006E2C2B">
              <w:rPr>
                <w:rFonts w:ascii="Arial Narrow" w:hAnsi="Arial Narrow"/>
                <w:sz w:val="20"/>
                <w:szCs w:val="20"/>
                <w:lang w:val="lt-LT"/>
              </w:rPr>
              <w:t xml:space="preserve"> ir pakvieskite juos</w:t>
            </w:r>
            <w:r w:rsidR="007B544C" w:rsidRPr="006E2C2B">
              <w:rPr>
                <w:rFonts w:ascii="Arial Narrow" w:hAnsi="Arial Narrow"/>
                <w:sz w:val="20"/>
                <w:szCs w:val="20"/>
                <w:lang w:val="lt-LT"/>
              </w:rPr>
              <w:t xml:space="preserve"> pirmiausia skirti laiko</w:t>
            </w:r>
            <w:r w:rsidR="00F66478">
              <w:rPr>
                <w:rFonts w:ascii="Arial Narrow" w:hAnsi="Arial Narrow"/>
                <w:sz w:val="20"/>
                <w:szCs w:val="20"/>
                <w:lang w:val="lt-LT"/>
              </w:rPr>
              <w:t xml:space="preserve"> aptarti tyrimo eigą, priemones, hipotezę bei surašyti visa tai mokinio lape. Kai mokiniai užpildo pirmąją mokinio lapo dalį</w:t>
            </w:r>
            <w:r w:rsidR="007D0750" w:rsidRPr="006E2C2B">
              <w:rPr>
                <w:rFonts w:ascii="Arial Narrow" w:hAnsi="Arial Narrow"/>
                <w:sz w:val="20"/>
                <w:szCs w:val="20"/>
                <w:lang w:val="lt-LT"/>
              </w:rPr>
              <w:t xml:space="preserve"> </w:t>
            </w:r>
            <w:r w:rsidR="00F66478">
              <w:rPr>
                <w:rFonts w:ascii="Arial Narrow" w:hAnsi="Arial Narrow"/>
                <w:sz w:val="20"/>
                <w:szCs w:val="20"/>
                <w:lang w:val="lt-LT"/>
              </w:rPr>
              <w:t xml:space="preserve">(iki rezultatų lentelės), </w:t>
            </w:r>
            <w:r w:rsidR="009A4939">
              <w:rPr>
                <w:rFonts w:ascii="Arial Narrow" w:hAnsi="Arial Narrow"/>
                <w:sz w:val="20"/>
                <w:szCs w:val="20"/>
                <w:lang w:val="lt-LT"/>
              </w:rPr>
              <w:t>galima trumpai aptarti jų metodus ir  paklausinėti, jei kas neaišku (pvz. o kaip jūs žinosite, kuri balutė yra didesnė/ mažesnė? Kuo jūs matuosite? Ir t.t I</w:t>
            </w:r>
            <w:r w:rsidR="00F66478">
              <w:rPr>
                <w:rFonts w:ascii="Arial Narrow" w:hAnsi="Arial Narrow"/>
                <w:sz w:val="20"/>
                <w:szCs w:val="20"/>
                <w:lang w:val="lt-LT"/>
              </w:rPr>
              <w:t>šdalinkite medžiagas ir priemones</w:t>
            </w:r>
            <w:r w:rsidR="009A4939">
              <w:rPr>
                <w:rFonts w:ascii="Arial Narrow" w:hAnsi="Arial Narrow"/>
                <w:sz w:val="20"/>
                <w:szCs w:val="20"/>
                <w:lang w:val="lt-LT"/>
              </w:rPr>
              <w:t>. Kol</w:t>
            </w:r>
            <w:r w:rsidR="007D0750" w:rsidRPr="006E2C2B">
              <w:rPr>
                <w:rFonts w:ascii="Arial Narrow" w:hAnsi="Arial Narrow"/>
                <w:sz w:val="20"/>
                <w:szCs w:val="20"/>
                <w:lang w:val="lt-LT"/>
              </w:rPr>
              <w:t xml:space="preserve"> vaikai </w:t>
            </w:r>
            <w:r w:rsidR="009A4939">
              <w:rPr>
                <w:rFonts w:ascii="Arial Narrow" w:hAnsi="Arial Narrow"/>
                <w:sz w:val="20"/>
                <w:szCs w:val="20"/>
                <w:lang w:val="lt-LT"/>
              </w:rPr>
              <w:t>atlieka tyrimą,</w:t>
            </w:r>
            <w:r w:rsidR="007D0750" w:rsidRPr="006E2C2B">
              <w:rPr>
                <w:rFonts w:ascii="Arial Narrow" w:hAnsi="Arial Narrow"/>
                <w:sz w:val="20"/>
                <w:szCs w:val="20"/>
                <w:lang w:val="lt-LT"/>
              </w:rPr>
              <w:t xml:space="preserve"> vaikščiokite po klasę p</w:t>
            </w:r>
            <w:r w:rsidR="00C33431" w:rsidRPr="006E2C2B">
              <w:rPr>
                <w:rFonts w:ascii="Arial Narrow" w:hAnsi="Arial Narrow"/>
                <w:sz w:val="20"/>
                <w:szCs w:val="20"/>
                <w:lang w:val="lt-LT"/>
              </w:rPr>
              <w:t>aprašy</w:t>
            </w:r>
            <w:r w:rsidR="007D0750" w:rsidRPr="006E2C2B">
              <w:rPr>
                <w:rFonts w:ascii="Arial Narrow" w:hAnsi="Arial Narrow"/>
                <w:sz w:val="20"/>
                <w:szCs w:val="20"/>
                <w:lang w:val="lt-LT"/>
              </w:rPr>
              <w:t>dami</w:t>
            </w:r>
            <w:r w:rsidR="00C33431" w:rsidRPr="006E2C2B">
              <w:rPr>
                <w:rFonts w:ascii="Arial Narrow" w:hAnsi="Arial Narrow"/>
                <w:sz w:val="20"/>
                <w:szCs w:val="20"/>
                <w:lang w:val="lt-LT"/>
              </w:rPr>
              <w:t xml:space="preserve"> </w:t>
            </w:r>
            <w:r w:rsidR="00347A4F" w:rsidRPr="006E2C2B">
              <w:rPr>
                <w:rFonts w:ascii="Arial Narrow" w:hAnsi="Arial Narrow"/>
                <w:sz w:val="20"/>
                <w:szCs w:val="20"/>
                <w:lang w:val="lt-LT"/>
              </w:rPr>
              <w:t>vaikų pastebėti,</w:t>
            </w:r>
            <w:r w:rsidR="00C33431" w:rsidRPr="006E2C2B">
              <w:rPr>
                <w:rFonts w:ascii="Arial Narrow" w:hAnsi="Arial Narrow"/>
                <w:sz w:val="20"/>
                <w:szCs w:val="20"/>
                <w:lang w:val="lt-LT"/>
              </w:rPr>
              <w:t xml:space="preserve"> medžiag</w:t>
            </w:r>
            <w:r w:rsidR="00347A4F" w:rsidRPr="006E2C2B">
              <w:rPr>
                <w:rFonts w:ascii="Arial Narrow" w:hAnsi="Arial Narrow"/>
                <w:sz w:val="20"/>
                <w:szCs w:val="20"/>
                <w:lang w:val="lt-LT"/>
              </w:rPr>
              <w:t>ų savybes</w:t>
            </w:r>
            <w:r w:rsidR="00C33431" w:rsidRPr="006E2C2B">
              <w:rPr>
                <w:rFonts w:ascii="Arial Narrow" w:hAnsi="Arial Narrow"/>
                <w:sz w:val="20"/>
                <w:szCs w:val="20"/>
                <w:lang w:val="lt-LT"/>
              </w:rPr>
              <w:t xml:space="preserve">, užduodami </w:t>
            </w:r>
            <w:r w:rsidR="00C33431" w:rsidRPr="006E2C2B">
              <w:rPr>
                <w:rFonts w:ascii="Arial Narrow" w:hAnsi="Arial Narrow"/>
                <w:sz w:val="20"/>
                <w:szCs w:val="20"/>
                <w:lang w:val="lt-LT"/>
              </w:rPr>
              <w:lastRenderedPageBreak/>
              <w:t xml:space="preserve">tokius klausimus: ar ji minkšta? Tvirta? Ar tai bus gera medžiaga </w:t>
            </w:r>
            <w:r w:rsidR="009A4939">
              <w:rPr>
                <w:rFonts w:ascii="Arial Narrow" w:hAnsi="Arial Narrow"/>
                <w:sz w:val="20"/>
                <w:szCs w:val="20"/>
                <w:lang w:val="lt-LT"/>
              </w:rPr>
              <w:t>telefono dėklui</w:t>
            </w:r>
            <w:r w:rsidR="00C33431" w:rsidRPr="006E2C2B">
              <w:rPr>
                <w:rFonts w:ascii="Arial Narrow" w:hAnsi="Arial Narrow"/>
                <w:sz w:val="20"/>
                <w:szCs w:val="20"/>
                <w:lang w:val="lt-LT"/>
              </w:rPr>
              <w:t>? Ar ji</w:t>
            </w:r>
            <w:r w:rsidR="00347A4F" w:rsidRPr="006E2C2B">
              <w:rPr>
                <w:rFonts w:ascii="Arial Narrow" w:hAnsi="Arial Narrow"/>
                <w:sz w:val="20"/>
                <w:szCs w:val="20"/>
                <w:lang w:val="lt-LT"/>
              </w:rPr>
              <w:t xml:space="preserve"> </w:t>
            </w:r>
            <w:r w:rsidR="009A4939">
              <w:rPr>
                <w:rFonts w:ascii="Arial Narrow" w:hAnsi="Arial Narrow"/>
                <w:sz w:val="20"/>
                <w:szCs w:val="20"/>
                <w:lang w:val="lt-LT"/>
              </w:rPr>
              <w:t xml:space="preserve">lanksti, ar nepraleidžia vandens, ar permatoma? </w:t>
            </w:r>
            <w:r w:rsidR="00C33431" w:rsidRPr="006E2C2B">
              <w:rPr>
                <w:rFonts w:ascii="Arial Narrow" w:hAnsi="Arial Narrow"/>
                <w:sz w:val="20"/>
                <w:szCs w:val="20"/>
                <w:lang w:val="lt-LT"/>
              </w:rPr>
              <w:t xml:space="preserve">Kokias naudingas savybes turi turėti medžiagos, kad būtų </w:t>
            </w:r>
            <w:r w:rsidR="00347A4F" w:rsidRPr="006E2C2B">
              <w:rPr>
                <w:rFonts w:ascii="Arial Narrow" w:hAnsi="Arial Narrow"/>
                <w:sz w:val="20"/>
                <w:szCs w:val="20"/>
                <w:lang w:val="lt-LT"/>
              </w:rPr>
              <w:t>tinkam</w:t>
            </w:r>
            <w:r w:rsidR="009A4939">
              <w:rPr>
                <w:rFonts w:ascii="Arial Narrow" w:hAnsi="Arial Narrow"/>
                <w:sz w:val="20"/>
                <w:szCs w:val="20"/>
                <w:lang w:val="lt-LT"/>
              </w:rPr>
              <w:t>os neperšlampamo telefono dėklo gamybai</w:t>
            </w:r>
            <w:r w:rsidR="007A2D5D" w:rsidRPr="006E2C2B">
              <w:rPr>
                <w:rFonts w:ascii="Arial Narrow" w:hAnsi="Arial Narrow"/>
                <w:sz w:val="20"/>
                <w:szCs w:val="20"/>
                <w:lang w:val="lt-LT"/>
              </w:rPr>
              <w:t xml:space="preserve">? </w:t>
            </w:r>
          </w:p>
        </w:tc>
      </w:tr>
      <w:tr w:rsidR="00F66009" w:rsidRPr="006E2C2B" w14:paraId="3A18568B" w14:textId="77777777" w:rsidTr="00F66009">
        <w:trPr>
          <w:trHeight w:val="1403"/>
        </w:trPr>
        <w:tc>
          <w:tcPr>
            <w:tcW w:w="10988" w:type="dxa"/>
            <w:gridSpan w:val="4"/>
          </w:tcPr>
          <w:p w14:paraId="7F13EA81" w14:textId="44B61C35" w:rsidR="00F66009" w:rsidRPr="006E2C2B" w:rsidRDefault="00F66009" w:rsidP="00F66009">
            <w:pPr>
              <w:rPr>
                <w:rFonts w:ascii="Arial Narrow" w:hAnsi="Arial Narrow"/>
                <w:color w:val="FF0000"/>
                <w:sz w:val="20"/>
                <w:szCs w:val="20"/>
                <w:lang w:val="lt-LT"/>
              </w:rPr>
            </w:pPr>
            <w:r w:rsidRPr="006E2C2B">
              <w:rPr>
                <w:rFonts w:ascii="Arial Narrow" w:hAnsi="Arial Narrow"/>
                <w:color w:val="FF0000"/>
                <w:sz w:val="20"/>
                <w:szCs w:val="20"/>
                <w:lang w:val="lt-LT"/>
              </w:rPr>
              <w:lastRenderedPageBreak/>
              <w:t>Visos klasės veikla:</w:t>
            </w:r>
            <w:r w:rsidRPr="006E2C2B">
              <w:rPr>
                <w:rFonts w:ascii="Arial Narrow" w:hAnsi="Arial Narrow"/>
                <w:sz w:val="20"/>
                <w:szCs w:val="20"/>
                <w:lang w:val="lt-LT"/>
              </w:rPr>
              <w:t xml:space="preserve"> Po </w:t>
            </w:r>
            <w:r>
              <w:rPr>
                <w:rFonts w:ascii="Arial Narrow" w:hAnsi="Arial Narrow"/>
                <w:sz w:val="20"/>
                <w:szCs w:val="20"/>
                <w:lang w:val="lt-LT"/>
              </w:rPr>
              <w:t xml:space="preserve">tyrimo </w:t>
            </w:r>
            <w:r w:rsidRPr="006E2C2B">
              <w:rPr>
                <w:rFonts w:ascii="Arial Narrow" w:hAnsi="Arial Narrow"/>
                <w:sz w:val="20"/>
                <w:szCs w:val="20"/>
                <w:lang w:val="lt-LT"/>
              </w:rPr>
              <w:t xml:space="preserve">paprašykite vaikų </w:t>
            </w:r>
            <w:r>
              <w:rPr>
                <w:rFonts w:ascii="Arial Narrow" w:hAnsi="Arial Narrow"/>
                <w:sz w:val="20"/>
                <w:szCs w:val="20"/>
                <w:lang w:val="lt-LT"/>
              </w:rPr>
              <w:t xml:space="preserve">suformuluoti išvadas ir pasidalinti savo rezultatais. Ar visų grupių rezultatai sutapo? Kodėl? Jei nesutapo, kokios priežastys to galėtų būti? (7 skaidrė padeda aptarti tyrimo išvadas ir suplanuoti  telefono dėklo gamybos procesą) Ar visos medžiagos, kurios nepraleido vandens tinkamos telefono gamybai? Kodėl netinka folija, medis, plastmasė, oda? Kokių savybių medžiagos yra tinkamiausios ir kodėl? Kurios medžiagos iš šių tiktų labiausiai ir kodėl? </w:t>
            </w:r>
            <w:r w:rsidRPr="006E2C2B">
              <w:rPr>
                <w:rFonts w:ascii="Arial Narrow" w:hAnsi="Arial Narrow"/>
                <w:sz w:val="20"/>
                <w:szCs w:val="20"/>
                <w:lang w:val="lt-LT"/>
              </w:rPr>
              <w:t xml:space="preserve"> </w:t>
            </w:r>
            <w:r>
              <w:rPr>
                <w:rFonts w:ascii="Arial Narrow" w:hAnsi="Arial Narrow"/>
                <w:sz w:val="20"/>
                <w:szCs w:val="20"/>
                <w:lang w:val="lt-LT"/>
              </w:rPr>
              <w:t>Pakvieskite mokinius pagalvoti, kaip turėtų atrodyti jų telefono dėklo dizainas, aptardami skaidrėse esančius klausimus. Didžiausias iššūkis bus siūlės, kurias reiks užsandarinti. Tam galėtų tikti lipni juosta, karšti klijai (pagalvokite apie saugumą), dviguba lipni juosta (su ja gali būti šiek tiek reikalų, bet komandinis darbas turėtų padėti išspręsti kylančius sunkumus)</w:t>
            </w:r>
            <w:r w:rsidR="001A1AE6">
              <w:rPr>
                <w:rFonts w:ascii="Arial Narrow" w:hAnsi="Arial Narrow"/>
                <w:sz w:val="20"/>
                <w:szCs w:val="20"/>
                <w:lang w:val="lt-LT"/>
              </w:rPr>
              <w:t xml:space="preserve">. Visi kartu suformuluokite neperšlampamo telefono dėklo dizaino sėkmės kriterijus ir juos užrašykite matomoje vietoje. Pvz.: telefonas turi išbūti po vandeniu 10 s (laiką nusistatykite pagal </w:t>
            </w:r>
            <w:r w:rsidR="009B684F">
              <w:rPr>
                <w:rFonts w:ascii="Arial Narrow" w:hAnsi="Arial Narrow"/>
                <w:sz w:val="20"/>
                <w:szCs w:val="20"/>
                <w:lang w:val="lt-LT"/>
              </w:rPr>
              <w:t>vaikų gabumus</w:t>
            </w:r>
            <w:r w:rsidR="001A1AE6">
              <w:rPr>
                <w:rFonts w:ascii="Arial Narrow" w:hAnsi="Arial Narrow"/>
                <w:sz w:val="20"/>
                <w:szCs w:val="20"/>
                <w:lang w:val="lt-LT"/>
              </w:rPr>
              <w:t>) ir nesušlapti, į dėklą turi tilpti realaus dydžio popierinis telefonas, kuris sveria panašiai kaip tikras, dėklas turi būti permatomas, telefoną turi būti gana paprasta įdėti ir išimti, telefono dėklą turi būti galima pasikabinti ant kaklo, telefono dėklas turi nenuskęsti. Kiek kriterijų naudoti, spręskite pagal mokinių gabumus ir patirtų tokiose veiklose.</w:t>
            </w:r>
          </w:p>
        </w:tc>
      </w:tr>
      <w:tr w:rsidR="00F66009" w:rsidRPr="006E2C2B" w14:paraId="27149B32" w14:textId="77777777" w:rsidTr="00F66009">
        <w:trPr>
          <w:trHeight w:val="2780"/>
        </w:trPr>
        <w:tc>
          <w:tcPr>
            <w:tcW w:w="10988" w:type="dxa"/>
            <w:gridSpan w:val="4"/>
          </w:tcPr>
          <w:p w14:paraId="44814304" w14:textId="071EE2A6" w:rsidR="00F66009" w:rsidRDefault="00F66009" w:rsidP="00F66009">
            <w:pPr>
              <w:rPr>
                <w:rFonts w:ascii="Arial Narrow" w:hAnsi="Arial Narrow"/>
                <w:sz w:val="20"/>
                <w:szCs w:val="20"/>
                <w:lang w:val="lt-LT"/>
              </w:rPr>
            </w:pPr>
            <w:r w:rsidRPr="006E2C2B">
              <w:rPr>
                <w:rFonts w:ascii="Arial Narrow" w:hAnsi="Arial Narrow"/>
                <w:color w:val="FF0000"/>
                <w:sz w:val="20"/>
                <w:szCs w:val="20"/>
                <w:lang w:val="lt-LT"/>
              </w:rPr>
              <w:t>Grupinė/ individuali veikla</w:t>
            </w:r>
            <w:r>
              <w:rPr>
                <w:rFonts w:ascii="Arial Narrow" w:hAnsi="Arial Narrow"/>
                <w:color w:val="FF0000"/>
                <w:sz w:val="20"/>
                <w:szCs w:val="20"/>
                <w:lang w:val="lt-LT"/>
              </w:rPr>
              <w:t xml:space="preserve">: </w:t>
            </w:r>
            <w:r>
              <w:rPr>
                <w:rFonts w:ascii="Arial Narrow" w:hAnsi="Arial Narrow"/>
                <w:sz w:val="20"/>
                <w:szCs w:val="20"/>
                <w:lang w:val="lt-LT"/>
              </w:rPr>
              <w:t>Po visos klasės aptarimo skirkite laiko vaikams grupelėse susitarti, kokį dėklą jie pagamins, kaip išspręs apsaugos nuo vandens klausimą, užsegimo problemą (jei nusprendėte pasunkinti iššūkį, tai  ir nepaskendimo problemą). Kai mokiniai jau turi vieningą idėją, jie nupiešia savo dizainą mokinio lape ir pažymi, kaip ir iš ko jie pagamins telefono  dėklą, užrašo dėklo matmenis ( turi tilpti realaus dydžio telefonas), gali nubraižyti išklotinę. Mokiniai gali pasiskirstyti darbais: vieni piešia dizainą, kiti – pasisveria ir išsimatuoja telefoną , nusibraižo išklotinę (nepamiršti vietos ir siūlėms arba angos užvyniojimui), treti – piešia telefoną, užklijuoja jo piešinį ant gofruoto kartono ir į gofrą prikiša</w:t>
            </w:r>
            <w:r w:rsidR="001A36D0">
              <w:rPr>
                <w:rFonts w:ascii="Arial Narrow" w:hAnsi="Arial Narrow"/>
                <w:sz w:val="20"/>
                <w:szCs w:val="20"/>
                <w:lang w:val="lt-LT"/>
              </w:rPr>
              <w:t>/prisega</w:t>
            </w:r>
            <w:r>
              <w:rPr>
                <w:rFonts w:ascii="Arial Narrow" w:hAnsi="Arial Narrow"/>
                <w:sz w:val="20"/>
                <w:szCs w:val="20"/>
                <w:lang w:val="lt-LT"/>
              </w:rPr>
              <w:t xml:space="preserve"> sąvaržėlių ar akmenukų, </w:t>
            </w:r>
            <w:r w:rsidR="001A36D0">
              <w:rPr>
                <w:rFonts w:ascii="Arial Narrow" w:hAnsi="Arial Narrow"/>
                <w:sz w:val="20"/>
                <w:szCs w:val="20"/>
                <w:lang w:val="lt-LT"/>
              </w:rPr>
              <w:t xml:space="preserve">monetų, svarelių, </w:t>
            </w:r>
            <w:r>
              <w:rPr>
                <w:rFonts w:ascii="Arial Narrow" w:hAnsi="Arial Narrow"/>
                <w:sz w:val="20"/>
                <w:szCs w:val="20"/>
                <w:lang w:val="lt-LT"/>
              </w:rPr>
              <w:t>kad „telefonas“ būtų realaus svorio (tikro juk netestuosime). Kol vaikai dirba grupelėse, mokytoja gali paklausinėti vaikų apie sudėtingesnius dizaino momentus: užsegimą ir siūles; ir kaip vaikai išsprendė šiuos iššūkius.</w:t>
            </w:r>
            <w:r w:rsidRPr="006E2C2B">
              <w:rPr>
                <w:rFonts w:ascii="Arial Narrow" w:hAnsi="Arial Narrow"/>
                <w:sz w:val="20"/>
                <w:szCs w:val="20"/>
                <w:lang w:val="lt-LT"/>
              </w:rPr>
              <w:t xml:space="preserve"> </w:t>
            </w:r>
            <w:r>
              <w:rPr>
                <w:rFonts w:ascii="Arial Narrow" w:hAnsi="Arial Narrow"/>
                <w:sz w:val="20"/>
                <w:szCs w:val="20"/>
                <w:lang w:val="lt-LT"/>
              </w:rPr>
              <w:t xml:space="preserve">Arba, jei mato, kad vaikai planuoja sunkiai realizuojamas idėjas, jų paklausti, iš kur jie gaus tą priemonę, kaip jie tai padarys, kaip sutvirtins ir t.t. Kai dizainai pabaigti, mokiniai papasakoja apie savo idėjas, o kiti klausia, jei pastebi trūkumus, neaiškumus, ar pagiria už gerus sumanymus. </w:t>
            </w:r>
          </w:p>
          <w:p w14:paraId="2DF4C041" w14:textId="77777777" w:rsidR="00F66009" w:rsidRDefault="00F66009" w:rsidP="00F66009">
            <w:pPr>
              <w:rPr>
                <w:rFonts w:ascii="Arial Narrow" w:hAnsi="Arial Narrow"/>
                <w:sz w:val="20"/>
                <w:szCs w:val="20"/>
                <w:lang w:val="lt-LT"/>
              </w:rPr>
            </w:pPr>
            <w:r w:rsidRPr="001A36D0">
              <w:rPr>
                <w:rFonts w:ascii="Arial Narrow" w:hAnsi="Arial Narrow"/>
                <w:color w:val="C00000"/>
                <w:sz w:val="20"/>
                <w:szCs w:val="20"/>
                <w:lang w:val="lt-LT"/>
              </w:rPr>
              <w:t>Dėklų gamybą geriausia daryti kitą dieną, kad užtektų laiko vaikų suplanuotų priemonių pasiruošimui</w:t>
            </w:r>
            <w:r>
              <w:rPr>
                <w:rFonts w:ascii="Arial Narrow" w:hAnsi="Arial Narrow"/>
                <w:sz w:val="20"/>
                <w:szCs w:val="20"/>
                <w:lang w:val="lt-LT"/>
              </w:rPr>
              <w:t>.</w:t>
            </w:r>
          </w:p>
          <w:p w14:paraId="1C4BE81E" w14:textId="0B6C4CF7" w:rsidR="00F66009" w:rsidRPr="006E2C2B" w:rsidRDefault="00F66009" w:rsidP="00F66009">
            <w:pPr>
              <w:rPr>
                <w:rFonts w:ascii="Arial Narrow" w:hAnsi="Arial Narrow"/>
                <w:color w:val="FF0000"/>
                <w:sz w:val="20"/>
                <w:szCs w:val="20"/>
                <w:lang w:val="lt-LT"/>
              </w:rPr>
            </w:pPr>
            <w:r>
              <w:rPr>
                <w:rFonts w:ascii="Arial Narrow" w:hAnsi="Arial Narrow"/>
                <w:sz w:val="20"/>
                <w:szCs w:val="20"/>
                <w:lang w:val="lt-LT"/>
              </w:rPr>
              <w:t>Prieš dėklų gamybos veiklą  pasikartojama, kas yra produktyvus komandinis darbas, kada pasiekiami geriausi rezultatai. Grupelėse mokiniai gamina telefonų dėklus pagal suplanuotą dizainą. Dėklus galima apipavidalinti nenusitrinamais markeriais, jeigu yra laiko.</w:t>
            </w:r>
          </w:p>
        </w:tc>
      </w:tr>
      <w:tr w:rsidR="00AC1860" w:rsidRPr="006E2C2B" w14:paraId="151178AB" w14:textId="77777777" w:rsidTr="0099534A">
        <w:trPr>
          <w:trHeight w:val="930"/>
        </w:trPr>
        <w:tc>
          <w:tcPr>
            <w:tcW w:w="10988" w:type="dxa"/>
            <w:gridSpan w:val="4"/>
          </w:tcPr>
          <w:p w14:paraId="7653125C" w14:textId="03F6934D" w:rsidR="00F66009" w:rsidRDefault="00F66009" w:rsidP="00BF0C45">
            <w:pPr>
              <w:rPr>
                <w:rFonts w:ascii="Arial Narrow" w:hAnsi="Arial Narrow"/>
                <w:sz w:val="20"/>
                <w:szCs w:val="20"/>
                <w:lang w:val="lt-LT"/>
              </w:rPr>
            </w:pPr>
            <w:r w:rsidRPr="006E2C2B">
              <w:rPr>
                <w:rFonts w:ascii="Arial Narrow" w:hAnsi="Arial Narrow"/>
                <w:color w:val="FF0000"/>
                <w:sz w:val="20"/>
                <w:szCs w:val="20"/>
                <w:lang w:val="lt-LT"/>
              </w:rPr>
              <w:t>Visos klasės veikla:</w:t>
            </w:r>
            <w:r w:rsidRPr="006E2C2B">
              <w:rPr>
                <w:rFonts w:ascii="Arial Narrow" w:hAnsi="Arial Narrow"/>
                <w:sz w:val="20"/>
                <w:szCs w:val="20"/>
                <w:lang w:val="lt-LT"/>
              </w:rPr>
              <w:t xml:space="preserve"> </w:t>
            </w:r>
            <w:r w:rsidR="0081130F" w:rsidRPr="0081130F">
              <w:rPr>
                <w:rFonts w:ascii="Arial Narrow" w:hAnsi="Arial Narrow"/>
                <w:color w:val="C00000"/>
                <w:sz w:val="20"/>
                <w:szCs w:val="20"/>
                <w:lang w:val="lt-LT"/>
              </w:rPr>
              <w:t xml:space="preserve">reikia </w:t>
            </w:r>
            <w:r w:rsidR="0081130F">
              <w:rPr>
                <w:rFonts w:ascii="Arial Narrow" w:hAnsi="Arial Narrow"/>
                <w:color w:val="C00000"/>
                <w:sz w:val="20"/>
                <w:szCs w:val="20"/>
                <w:lang w:val="lt-LT"/>
              </w:rPr>
              <w:t>pasiruošti indus su vandeniu, laikmačius, ilgesnes liniuotes ar lazdeles vienodam metimo aukščiui nustatyti</w:t>
            </w:r>
            <w:r w:rsidR="001A1AE6">
              <w:rPr>
                <w:rFonts w:ascii="Arial Narrow" w:hAnsi="Arial Narrow"/>
                <w:color w:val="C00000"/>
                <w:sz w:val="20"/>
                <w:szCs w:val="20"/>
                <w:lang w:val="lt-LT"/>
              </w:rPr>
              <w:t>.</w:t>
            </w:r>
          </w:p>
          <w:p w14:paraId="12ED7C64" w14:textId="04FBB8E6" w:rsidR="009B684F" w:rsidRDefault="00F66009" w:rsidP="00BF0C45">
            <w:pPr>
              <w:rPr>
                <w:rFonts w:ascii="Arial Narrow" w:hAnsi="Arial Narrow"/>
                <w:sz w:val="20"/>
                <w:szCs w:val="20"/>
                <w:lang w:val="lt-LT"/>
              </w:rPr>
            </w:pPr>
            <w:r>
              <w:rPr>
                <w:rFonts w:ascii="Arial Narrow" w:hAnsi="Arial Narrow"/>
                <w:sz w:val="20"/>
                <w:szCs w:val="20"/>
                <w:lang w:val="lt-LT"/>
              </w:rPr>
              <w:t>Trumpai kiekviena grupelė pristato, kaip gamino savo telefono dėklą, su kokiais iššūkiais susidūrė ir kaip</w:t>
            </w:r>
            <w:r w:rsidR="0081130F">
              <w:rPr>
                <w:rFonts w:ascii="Arial Narrow" w:hAnsi="Arial Narrow"/>
                <w:sz w:val="20"/>
                <w:szCs w:val="20"/>
                <w:lang w:val="lt-LT"/>
              </w:rPr>
              <w:t>,</w:t>
            </w:r>
            <w:r>
              <w:rPr>
                <w:rFonts w:ascii="Arial Narrow" w:hAnsi="Arial Narrow"/>
                <w:sz w:val="20"/>
                <w:szCs w:val="20"/>
                <w:lang w:val="lt-LT"/>
              </w:rPr>
              <w:t xml:space="preserve"> jų nuomone, pavyks vandens atsparumo testas</w:t>
            </w:r>
            <w:r w:rsidR="0081130F">
              <w:rPr>
                <w:rFonts w:ascii="Arial Narrow" w:hAnsi="Arial Narrow"/>
                <w:sz w:val="20"/>
                <w:szCs w:val="20"/>
                <w:lang w:val="lt-LT"/>
              </w:rPr>
              <w:t>. Aptarkite su klase, kaip testuosite telefono dėklus, kad būtų sąžininga visoms grupėms</w:t>
            </w:r>
            <w:r w:rsidR="001A1AE6">
              <w:rPr>
                <w:rFonts w:ascii="Arial Narrow" w:hAnsi="Arial Narrow"/>
                <w:sz w:val="20"/>
                <w:szCs w:val="20"/>
                <w:lang w:val="lt-LT"/>
              </w:rPr>
              <w:t>.</w:t>
            </w:r>
            <w:r w:rsidR="0081130F">
              <w:rPr>
                <w:rFonts w:ascii="Arial Narrow" w:hAnsi="Arial Narrow"/>
                <w:sz w:val="20"/>
                <w:szCs w:val="20"/>
                <w:lang w:val="lt-LT"/>
              </w:rPr>
              <w:t xml:space="preserve"> Jums padės klausimai paskutinėje pamokos skaidrėje. Pvz. : mesti į vandenį iš to paties aukščio (kaip žinosim, kad tas pats aukštis?), mesti į tą patį indą ir kiekį vandens, laukti tiek pat laiko (kiek laiko turi išbūti nesušlapęs telefonas ir kaip mes laiką matuosim?), kaip žinosim, ar pateko vandens ant telefono, ar ne (jei telefonas pieštas, turėtų nuo vandens išsilieti spalvos). Taigi, </w:t>
            </w:r>
            <w:r w:rsidR="001A1AE6">
              <w:rPr>
                <w:rFonts w:ascii="Arial Narrow" w:hAnsi="Arial Narrow"/>
                <w:sz w:val="20"/>
                <w:szCs w:val="20"/>
                <w:lang w:val="lt-LT"/>
              </w:rPr>
              <w:t>su visa klase pasikartokite</w:t>
            </w:r>
            <w:r w:rsidR="0081130F">
              <w:rPr>
                <w:rFonts w:ascii="Arial Narrow" w:hAnsi="Arial Narrow"/>
                <w:sz w:val="20"/>
                <w:szCs w:val="20"/>
                <w:lang w:val="lt-LT"/>
              </w:rPr>
              <w:t xml:space="preserve"> </w:t>
            </w:r>
            <w:r w:rsidR="001A1AE6">
              <w:rPr>
                <w:rFonts w:ascii="Arial Narrow" w:hAnsi="Arial Narrow"/>
                <w:sz w:val="20"/>
                <w:szCs w:val="20"/>
                <w:lang w:val="lt-LT"/>
              </w:rPr>
              <w:t xml:space="preserve">sėkmės </w:t>
            </w:r>
            <w:r w:rsidR="0081130F">
              <w:rPr>
                <w:rFonts w:ascii="Arial Narrow" w:hAnsi="Arial Narrow"/>
                <w:sz w:val="20"/>
                <w:szCs w:val="20"/>
                <w:lang w:val="lt-LT"/>
              </w:rPr>
              <w:t xml:space="preserve">kriterijus, pagal kuriuos spręsite, ar jūsų dizainas yra sėkmingas, ar </w:t>
            </w:r>
            <w:r w:rsidR="00982BB9">
              <w:rPr>
                <w:rFonts w:ascii="Arial Narrow" w:hAnsi="Arial Narrow"/>
                <w:sz w:val="20"/>
                <w:szCs w:val="20"/>
                <w:lang w:val="lt-LT"/>
              </w:rPr>
              <w:t>ne</w:t>
            </w:r>
            <w:r w:rsidR="0081130F">
              <w:rPr>
                <w:rFonts w:ascii="Arial Narrow" w:hAnsi="Arial Narrow"/>
                <w:sz w:val="20"/>
                <w:szCs w:val="20"/>
                <w:lang w:val="lt-LT"/>
              </w:rPr>
              <w:t>.  Kokios gali būti „silpnosios“ vietos? Kaip bandė</w:t>
            </w:r>
            <w:r w:rsidR="00982BB9">
              <w:rPr>
                <w:rFonts w:ascii="Arial Narrow" w:hAnsi="Arial Narrow"/>
                <w:sz w:val="20"/>
                <w:szCs w:val="20"/>
                <w:lang w:val="lt-LT"/>
              </w:rPr>
              <w:t>te</w:t>
            </w:r>
            <w:r w:rsidR="0081130F">
              <w:rPr>
                <w:rFonts w:ascii="Arial Narrow" w:hAnsi="Arial Narrow"/>
                <w:sz w:val="20"/>
                <w:szCs w:val="20"/>
                <w:lang w:val="lt-LT"/>
              </w:rPr>
              <w:t xml:space="preserve"> to išvengti? </w:t>
            </w:r>
            <w:r w:rsidR="00AC1860" w:rsidRPr="006E2C2B">
              <w:rPr>
                <w:rFonts w:ascii="Arial Narrow" w:hAnsi="Arial Narrow"/>
                <w:sz w:val="20"/>
                <w:szCs w:val="20"/>
                <w:lang w:val="lt-LT"/>
              </w:rPr>
              <w:t xml:space="preserve">Kaip užtikrinti, kad tyrimas bus sąžiningas visiems </w:t>
            </w:r>
            <w:r w:rsidR="009B684F">
              <w:rPr>
                <w:rFonts w:ascii="Arial Narrow" w:hAnsi="Arial Narrow"/>
                <w:sz w:val="20"/>
                <w:szCs w:val="20"/>
                <w:lang w:val="lt-LT"/>
              </w:rPr>
              <w:t>telefonų dėklams</w:t>
            </w:r>
            <w:r w:rsidR="00AC1860" w:rsidRPr="006E2C2B">
              <w:rPr>
                <w:rFonts w:ascii="Arial Narrow" w:hAnsi="Arial Narrow"/>
                <w:sz w:val="20"/>
                <w:szCs w:val="20"/>
                <w:lang w:val="lt-LT"/>
              </w:rPr>
              <w:t xml:space="preserve">? Kiek laiko </w:t>
            </w:r>
            <w:r w:rsidR="009B684F">
              <w:rPr>
                <w:rFonts w:ascii="Arial Narrow" w:hAnsi="Arial Narrow"/>
                <w:sz w:val="20"/>
                <w:szCs w:val="20"/>
                <w:lang w:val="lt-LT"/>
              </w:rPr>
              <w:t>laikysim telefoną po vandeniu</w:t>
            </w:r>
            <w:r w:rsidR="00AC1860" w:rsidRPr="006E2C2B">
              <w:rPr>
                <w:rFonts w:ascii="Arial Narrow" w:hAnsi="Arial Narrow"/>
                <w:sz w:val="20"/>
                <w:szCs w:val="20"/>
                <w:lang w:val="lt-LT"/>
              </w:rPr>
              <w:t xml:space="preserve">? Kaip žinosim, kuris </w:t>
            </w:r>
            <w:r w:rsidR="009B684F">
              <w:rPr>
                <w:rFonts w:ascii="Arial Narrow" w:hAnsi="Arial Narrow"/>
                <w:sz w:val="20"/>
                <w:szCs w:val="20"/>
                <w:lang w:val="lt-LT"/>
              </w:rPr>
              <w:t>telefonas nesušlapo</w:t>
            </w:r>
            <w:r w:rsidR="00AC1860" w:rsidRPr="006E2C2B">
              <w:rPr>
                <w:rFonts w:ascii="Arial Narrow" w:hAnsi="Arial Narrow"/>
                <w:sz w:val="20"/>
                <w:szCs w:val="20"/>
                <w:lang w:val="lt-LT"/>
              </w:rPr>
              <w:t>?</w:t>
            </w:r>
            <w:r w:rsidR="009B684F">
              <w:rPr>
                <w:rFonts w:ascii="Arial Narrow" w:hAnsi="Arial Narrow"/>
                <w:sz w:val="20"/>
                <w:szCs w:val="20"/>
                <w:lang w:val="lt-LT"/>
              </w:rPr>
              <w:t xml:space="preserve"> O jei sušlapo, tai koks plotas? Kaip nustatysim?</w:t>
            </w:r>
            <w:r w:rsidR="00AC1860" w:rsidRPr="006E2C2B">
              <w:rPr>
                <w:rFonts w:ascii="Arial Narrow" w:hAnsi="Arial Narrow"/>
                <w:sz w:val="20"/>
                <w:szCs w:val="20"/>
                <w:lang w:val="lt-LT"/>
              </w:rPr>
              <w:t xml:space="preserve"> </w:t>
            </w:r>
            <w:r w:rsidR="009B684F">
              <w:rPr>
                <w:rFonts w:ascii="Arial Narrow" w:hAnsi="Arial Narrow"/>
                <w:sz w:val="20"/>
                <w:szCs w:val="20"/>
                <w:lang w:val="lt-LT"/>
              </w:rPr>
              <w:t>K</w:t>
            </w:r>
            <w:r w:rsidR="00AC1860" w:rsidRPr="006E2C2B">
              <w:rPr>
                <w:rFonts w:ascii="Arial Narrow" w:hAnsi="Arial Narrow"/>
                <w:sz w:val="20"/>
                <w:szCs w:val="20"/>
                <w:lang w:val="lt-LT"/>
              </w:rPr>
              <w:t>ą matuosim? Kaip užsirašysim rezultatus?</w:t>
            </w:r>
          </w:p>
          <w:p w14:paraId="683A0652" w14:textId="6D108008" w:rsidR="00AC1860" w:rsidRPr="006E2C2B" w:rsidRDefault="00AC1860" w:rsidP="00BF0C45">
            <w:pPr>
              <w:rPr>
                <w:rFonts w:ascii="Arial Narrow" w:hAnsi="Arial Narrow"/>
                <w:color w:val="FF0000"/>
                <w:sz w:val="20"/>
                <w:szCs w:val="20"/>
                <w:lang w:val="lt-LT"/>
              </w:rPr>
            </w:pPr>
            <w:r w:rsidRPr="006E2C2B">
              <w:rPr>
                <w:rFonts w:ascii="Arial Narrow" w:hAnsi="Arial Narrow"/>
                <w:sz w:val="20"/>
                <w:szCs w:val="20"/>
                <w:lang w:val="lt-LT"/>
              </w:rPr>
              <w:t>Atlikite tyrimą, matuokite laiką</w:t>
            </w:r>
            <w:r w:rsidR="009B684F">
              <w:rPr>
                <w:rFonts w:ascii="Arial Narrow" w:hAnsi="Arial Narrow"/>
                <w:sz w:val="20"/>
                <w:szCs w:val="20"/>
                <w:lang w:val="lt-LT"/>
              </w:rPr>
              <w:t xml:space="preserve"> ir spalvų išsiliejimo plotą, </w:t>
            </w:r>
            <w:r w:rsidRPr="006E2C2B">
              <w:rPr>
                <w:rFonts w:ascii="Arial Narrow" w:hAnsi="Arial Narrow"/>
                <w:sz w:val="20"/>
                <w:szCs w:val="20"/>
                <w:lang w:val="lt-LT"/>
              </w:rPr>
              <w:t>žymėkitės rezultatus</w:t>
            </w:r>
            <w:r>
              <w:rPr>
                <w:rFonts w:ascii="Arial Narrow" w:hAnsi="Arial Narrow"/>
                <w:sz w:val="20"/>
                <w:szCs w:val="20"/>
                <w:lang w:val="lt-LT"/>
              </w:rPr>
              <w:t xml:space="preserve"> (tam reiks nusibraižyti paprastą lentelę</w:t>
            </w:r>
            <w:r w:rsidR="009B684F">
              <w:rPr>
                <w:rFonts w:ascii="Arial Narrow" w:hAnsi="Arial Narrow"/>
                <w:sz w:val="20"/>
                <w:szCs w:val="20"/>
                <w:lang w:val="lt-LT"/>
              </w:rPr>
              <w:t>, galima ir vieną visai klasei</w:t>
            </w:r>
            <w:r>
              <w:rPr>
                <w:rFonts w:ascii="Arial Narrow" w:hAnsi="Arial Narrow"/>
                <w:sz w:val="20"/>
                <w:szCs w:val="20"/>
                <w:lang w:val="lt-LT"/>
              </w:rPr>
              <w:t>)</w:t>
            </w:r>
            <w:r w:rsidRPr="006E2C2B">
              <w:rPr>
                <w:rFonts w:ascii="Arial Narrow" w:hAnsi="Arial Narrow"/>
                <w:sz w:val="20"/>
                <w:szCs w:val="20"/>
                <w:lang w:val="lt-LT"/>
              </w:rPr>
              <w:t xml:space="preserve"> ir padarykite išvadas. Ar jūsų hipotezė pasitvirtino? Kokios savybės nulėmė </w:t>
            </w:r>
            <w:r w:rsidR="009B684F">
              <w:rPr>
                <w:rFonts w:ascii="Arial Narrow" w:hAnsi="Arial Narrow"/>
                <w:sz w:val="20"/>
                <w:szCs w:val="20"/>
                <w:lang w:val="lt-LT"/>
              </w:rPr>
              <w:t xml:space="preserve">telefono dėklo </w:t>
            </w:r>
            <w:proofErr w:type="spellStart"/>
            <w:r w:rsidR="009B684F">
              <w:rPr>
                <w:rFonts w:ascii="Arial Narrow" w:hAnsi="Arial Narrow"/>
                <w:sz w:val="20"/>
                <w:szCs w:val="20"/>
                <w:lang w:val="lt-LT"/>
              </w:rPr>
              <w:t>neperšlampamumą</w:t>
            </w:r>
            <w:proofErr w:type="spellEnd"/>
            <w:r w:rsidRPr="006E2C2B">
              <w:rPr>
                <w:rFonts w:ascii="Arial Narrow" w:hAnsi="Arial Narrow"/>
                <w:sz w:val="20"/>
                <w:szCs w:val="20"/>
                <w:lang w:val="lt-LT"/>
              </w:rPr>
              <w:t xml:space="preserve">? Kokios įtakos tam turėjo </w:t>
            </w:r>
            <w:r w:rsidR="009B684F">
              <w:rPr>
                <w:rFonts w:ascii="Arial Narrow" w:hAnsi="Arial Narrow"/>
                <w:sz w:val="20"/>
                <w:szCs w:val="20"/>
                <w:lang w:val="lt-LT"/>
              </w:rPr>
              <w:t>pasirinkta medžiaga, siūlės technologija</w:t>
            </w:r>
            <w:r w:rsidRPr="006E2C2B">
              <w:rPr>
                <w:rFonts w:ascii="Arial Narrow" w:hAnsi="Arial Narrow"/>
                <w:sz w:val="20"/>
                <w:szCs w:val="20"/>
                <w:lang w:val="lt-LT"/>
              </w:rPr>
              <w:t xml:space="preserve">? </w:t>
            </w:r>
            <w:r w:rsidR="009B684F">
              <w:rPr>
                <w:rFonts w:ascii="Arial Narrow" w:hAnsi="Arial Narrow"/>
                <w:sz w:val="20"/>
                <w:szCs w:val="20"/>
                <w:lang w:val="lt-LT"/>
              </w:rPr>
              <w:t>Kas pavyko, o ką kitą kartą patobulintumėte?</w:t>
            </w:r>
          </w:p>
        </w:tc>
      </w:tr>
      <w:tr w:rsidR="0099534A" w:rsidRPr="006E2C2B" w14:paraId="5AE655D4" w14:textId="77777777" w:rsidTr="0099534A">
        <w:tc>
          <w:tcPr>
            <w:tcW w:w="1271" w:type="dxa"/>
          </w:tcPr>
          <w:p w14:paraId="435396F6" w14:textId="6B5563C5" w:rsidR="0099534A" w:rsidRPr="006E2C2B" w:rsidRDefault="008F1B00" w:rsidP="00BF0C45">
            <w:pPr>
              <w:rPr>
                <w:rFonts w:ascii="Arial Narrow" w:hAnsi="Arial Narrow"/>
                <w:color w:val="FF0000"/>
                <w:sz w:val="20"/>
                <w:szCs w:val="20"/>
              </w:rPr>
            </w:pPr>
            <w:proofErr w:type="spellStart"/>
            <w:r w:rsidRPr="006E2C2B">
              <w:rPr>
                <w:rFonts w:ascii="Arial Narrow" w:hAnsi="Arial Narrow"/>
                <w:color w:val="FF0000"/>
                <w:sz w:val="20"/>
                <w:szCs w:val="20"/>
              </w:rPr>
              <w:t>Refleksija</w:t>
            </w:r>
            <w:proofErr w:type="spellEnd"/>
          </w:p>
        </w:tc>
        <w:tc>
          <w:tcPr>
            <w:tcW w:w="9717" w:type="dxa"/>
            <w:gridSpan w:val="3"/>
          </w:tcPr>
          <w:p w14:paraId="78D33D5F" w14:textId="0AA9F944" w:rsidR="0099534A" w:rsidRPr="006E2C2B" w:rsidRDefault="006E2C2B" w:rsidP="00BF0C45">
            <w:pPr>
              <w:rPr>
                <w:rFonts w:ascii="Arial Narrow" w:hAnsi="Arial Narrow"/>
                <w:sz w:val="20"/>
                <w:szCs w:val="20"/>
                <w:lang w:val="lt-LT"/>
              </w:rPr>
            </w:pPr>
            <w:r w:rsidRPr="006E2C2B">
              <w:rPr>
                <w:rFonts w:ascii="Arial Narrow" w:hAnsi="Arial Narrow"/>
                <w:sz w:val="20"/>
                <w:szCs w:val="20"/>
                <w:lang w:val="lt-LT"/>
              </w:rPr>
              <w:t xml:space="preserve">Paprašykite visos klasės pagalvoti, </w:t>
            </w:r>
            <w:r w:rsidR="009B684F">
              <w:rPr>
                <w:rFonts w:ascii="Arial Narrow" w:hAnsi="Arial Narrow"/>
                <w:sz w:val="20"/>
                <w:szCs w:val="20"/>
                <w:lang w:val="lt-LT"/>
              </w:rPr>
              <w:t>o kokią medžiagą galima būtų panaudoti suplyšusiam skėčiui sulopyti? Kuo ji būtų panaši, ir kuo skirtųsi nuo medžiagos, kurią naudojome telefono dėklui? Kokios savybės būtų tos pačios, o kokios skirtingos? Pasidžiaukite darniu komandiniu darbu</w:t>
            </w:r>
            <w:r w:rsidR="00982BB9">
              <w:rPr>
                <w:rFonts w:ascii="Arial Narrow" w:hAnsi="Arial Narrow"/>
                <w:sz w:val="20"/>
                <w:szCs w:val="20"/>
                <w:lang w:val="lt-LT"/>
              </w:rPr>
              <w:t xml:space="preserve"> ir,</w:t>
            </w:r>
            <w:r w:rsidR="009B684F">
              <w:rPr>
                <w:rFonts w:ascii="Arial Narrow" w:hAnsi="Arial Narrow"/>
                <w:sz w:val="20"/>
                <w:szCs w:val="20"/>
                <w:lang w:val="lt-LT"/>
              </w:rPr>
              <w:t xml:space="preserve"> jei reikia, nustatykite susitarimus, kurie padėtų darniau dirbti kitą kartą ir juos užsirašykite.</w:t>
            </w:r>
          </w:p>
        </w:tc>
      </w:tr>
    </w:tbl>
    <w:p w14:paraId="4C567CC0" w14:textId="77777777" w:rsidR="00892BC1" w:rsidRPr="006E2C2B" w:rsidRDefault="00892BC1">
      <w:pPr>
        <w:rPr>
          <w:rFonts w:ascii="Arial Narrow" w:hAnsi="Arial Narrow"/>
          <w:sz w:val="20"/>
          <w:szCs w:val="20"/>
        </w:rPr>
      </w:pPr>
    </w:p>
    <w:sectPr w:rsidR="00892BC1" w:rsidRPr="006E2C2B" w:rsidSect="000928C1">
      <w:headerReference w:type="default" r:id="rId9"/>
      <w:pgSz w:w="12240" w:h="15840"/>
      <w:pgMar w:top="1440" w:right="81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8A4A9" w14:textId="77777777" w:rsidR="000928C1" w:rsidRDefault="000928C1" w:rsidP="0099534A">
      <w:pPr>
        <w:spacing w:after="0" w:line="240" w:lineRule="auto"/>
      </w:pPr>
      <w:r>
        <w:separator/>
      </w:r>
    </w:p>
  </w:endnote>
  <w:endnote w:type="continuationSeparator" w:id="0">
    <w:p w14:paraId="72B65D68" w14:textId="77777777" w:rsidR="000928C1" w:rsidRDefault="000928C1"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4A3A6" w14:textId="77777777" w:rsidR="000928C1" w:rsidRDefault="000928C1" w:rsidP="0099534A">
      <w:pPr>
        <w:spacing w:after="0" w:line="240" w:lineRule="auto"/>
      </w:pPr>
      <w:r>
        <w:separator/>
      </w:r>
    </w:p>
  </w:footnote>
  <w:footnote w:type="continuationSeparator" w:id="0">
    <w:p w14:paraId="39FBCD17" w14:textId="77777777" w:rsidR="000928C1" w:rsidRDefault="000928C1"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F791" w14:textId="6BA6AF9D" w:rsidR="0099534A" w:rsidRDefault="0099534A">
    <w:pPr>
      <w:pStyle w:val="Header"/>
      <w:rPr>
        <w:b/>
        <w:bCs/>
        <w:sz w:val="36"/>
        <w:szCs w:val="36"/>
      </w:rPr>
    </w:pPr>
    <w:r>
      <w:rPr>
        <w:noProof/>
      </w:rPr>
      <w:drawing>
        <wp:anchor distT="0" distB="0" distL="114300" distR="114300" simplePos="0" relativeHeight="251659264" behindDoc="1" locked="0" layoutInCell="1" allowOverlap="1" wp14:anchorId="19860C86" wp14:editId="4C1FF535">
          <wp:simplePos x="0" y="0"/>
          <wp:positionH relativeFrom="column">
            <wp:posOffset>5718175</wp:posOffset>
          </wp:positionH>
          <wp:positionV relativeFrom="paragraph">
            <wp:posOffset>-382270</wp:posOffset>
          </wp:positionV>
          <wp:extent cx="637954" cy="637954"/>
          <wp:effectExtent l="0" t="0" r="0" b="0"/>
          <wp:wrapNone/>
          <wp:docPr id="1378076928"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1041971556"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33">
      <w:rPr>
        <w:rFonts w:ascii="Aptos Narrow" w:hAnsi="Aptos Narrow"/>
        <w:b/>
        <w:bCs/>
        <w:color w:val="4472C4" w:themeColor="accent1"/>
        <w:sz w:val="36"/>
        <w:szCs w:val="36"/>
      </w:rPr>
      <w:t>2</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664D33">
      <w:rPr>
        <w:rFonts w:ascii="Aptos Narrow" w:hAnsi="Aptos Narrow"/>
        <w:b/>
        <w:bCs/>
        <w:sz w:val="32"/>
        <w:szCs w:val="32"/>
      </w:rPr>
      <w:t>MED</w:t>
    </w:r>
    <w:r w:rsidR="00664D33">
      <w:rPr>
        <w:rFonts w:ascii="Aptos Narrow" w:hAnsi="Aptos Narrow"/>
        <w:b/>
        <w:bCs/>
        <w:sz w:val="32"/>
        <w:szCs w:val="32"/>
        <w:lang w:val="lt-LT"/>
      </w:rPr>
      <w:t>ŽIAGOS</w:t>
    </w:r>
    <w:r w:rsidRPr="000730E9">
      <w:rPr>
        <w:rFonts w:ascii="Aptos Narrow" w:hAnsi="Aptos Narrow"/>
        <w:b/>
        <w:bCs/>
        <w:sz w:val="32"/>
        <w:szCs w:val="32"/>
      </w:rPr>
      <w:t xml:space="preserve"> </w:t>
    </w:r>
    <w:r w:rsidR="008855A9">
      <w:rPr>
        <w:rFonts w:ascii="Aptos Narrow" w:hAnsi="Aptos Narrow"/>
        <w:b/>
        <w:bCs/>
        <w:color w:val="4472C4" w:themeColor="accent1"/>
        <w:sz w:val="32"/>
        <w:szCs w:val="32"/>
      </w:rPr>
      <w:t>NEPERŠLAMPAMAS DĖKLAS TELEFONUI</w:t>
    </w:r>
    <w:r w:rsidRPr="000730E9">
      <w:rPr>
        <w:rFonts w:ascii="Aptos Narrow" w:hAnsi="Aptos Narrow"/>
        <w:b/>
        <w:bCs/>
        <w:sz w:val="32"/>
        <w:szCs w:val="32"/>
      </w:rPr>
      <w:ptab w:relativeTo="margin" w:alignment="right" w:leader="none"/>
    </w:r>
    <w:r w:rsidR="001A36D0">
      <w:rPr>
        <w:rFonts w:ascii="Aptos Narrow" w:hAnsi="Aptos Narrow"/>
        <w:b/>
        <w:bCs/>
        <w:sz w:val="32"/>
        <w:szCs w:val="32"/>
      </w:rPr>
      <w:t xml:space="preserve">    </w:t>
    </w:r>
    <w:r w:rsidRPr="000730E9">
      <w:rPr>
        <w:b/>
        <w:bCs/>
        <w:sz w:val="36"/>
        <w:szCs w:val="36"/>
      </w:rPr>
      <w:t>STEAM</w:t>
    </w:r>
  </w:p>
  <w:p w14:paraId="29386C66" w14:textId="010ECA99" w:rsidR="008855A9" w:rsidRPr="008855A9" w:rsidRDefault="008855A9" w:rsidP="001A36D0">
    <w:pPr>
      <w:pStyle w:val="Header"/>
      <w:tabs>
        <w:tab w:val="clear" w:pos="4680"/>
        <w:tab w:val="clear" w:pos="9360"/>
        <w:tab w:val="right" w:pos="10710"/>
      </w:tabs>
      <w:rPr>
        <w:sz w:val="24"/>
        <w:szCs w:val="24"/>
      </w:rPr>
    </w:pPr>
    <w:proofErr w:type="spellStart"/>
    <w:r>
      <w:rPr>
        <w:sz w:val="24"/>
        <w:szCs w:val="24"/>
      </w:rPr>
      <w:t>Parengė</w:t>
    </w:r>
    <w:proofErr w:type="spellEnd"/>
    <w:r>
      <w:rPr>
        <w:sz w:val="24"/>
        <w:szCs w:val="24"/>
      </w:rPr>
      <w:t xml:space="preserve"> Diana Grušauskaitė</w:t>
    </w:r>
    <w:r w:rsidR="001A36D0">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4171D"/>
    <w:multiLevelType w:val="hybridMultilevel"/>
    <w:tmpl w:val="DDDCF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21161">
    <w:abstractNumId w:val="3"/>
  </w:num>
  <w:num w:numId="2" w16cid:durableId="1100029967">
    <w:abstractNumId w:val="1"/>
  </w:num>
  <w:num w:numId="3" w16cid:durableId="793597979">
    <w:abstractNumId w:val="5"/>
  </w:num>
  <w:num w:numId="4" w16cid:durableId="829633257">
    <w:abstractNumId w:val="2"/>
  </w:num>
  <w:num w:numId="5" w16cid:durableId="752580673">
    <w:abstractNumId w:val="0"/>
  </w:num>
  <w:num w:numId="6" w16cid:durableId="103789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20F0F"/>
    <w:rsid w:val="000538A4"/>
    <w:rsid w:val="00080678"/>
    <w:rsid w:val="000928C1"/>
    <w:rsid w:val="000B7AB5"/>
    <w:rsid w:val="00127D6D"/>
    <w:rsid w:val="001A1AE6"/>
    <w:rsid w:val="001A36D0"/>
    <w:rsid w:val="0027026A"/>
    <w:rsid w:val="00283EF9"/>
    <w:rsid w:val="00286B56"/>
    <w:rsid w:val="00300417"/>
    <w:rsid w:val="00347A4F"/>
    <w:rsid w:val="00356768"/>
    <w:rsid w:val="003776A0"/>
    <w:rsid w:val="003C7999"/>
    <w:rsid w:val="00456429"/>
    <w:rsid w:val="004A2219"/>
    <w:rsid w:val="004B4A69"/>
    <w:rsid w:val="004B5F81"/>
    <w:rsid w:val="005548C2"/>
    <w:rsid w:val="0059395F"/>
    <w:rsid w:val="006441DE"/>
    <w:rsid w:val="00664D33"/>
    <w:rsid w:val="006A4821"/>
    <w:rsid w:val="006B3333"/>
    <w:rsid w:val="006E2C2B"/>
    <w:rsid w:val="0071466C"/>
    <w:rsid w:val="007467A3"/>
    <w:rsid w:val="0076744C"/>
    <w:rsid w:val="007A2D5D"/>
    <w:rsid w:val="007A5C16"/>
    <w:rsid w:val="007B544C"/>
    <w:rsid w:val="007C050A"/>
    <w:rsid w:val="007D0750"/>
    <w:rsid w:val="007F3BF6"/>
    <w:rsid w:val="00806819"/>
    <w:rsid w:val="0081130F"/>
    <w:rsid w:val="00866125"/>
    <w:rsid w:val="0088420B"/>
    <w:rsid w:val="008855A9"/>
    <w:rsid w:val="00892BC1"/>
    <w:rsid w:val="00895B9B"/>
    <w:rsid w:val="008E1E55"/>
    <w:rsid w:val="008F1B00"/>
    <w:rsid w:val="00935D24"/>
    <w:rsid w:val="00982BB9"/>
    <w:rsid w:val="0099534A"/>
    <w:rsid w:val="009A4939"/>
    <w:rsid w:val="009B684F"/>
    <w:rsid w:val="00A816A4"/>
    <w:rsid w:val="00AC05C4"/>
    <w:rsid w:val="00AC1860"/>
    <w:rsid w:val="00B67AE4"/>
    <w:rsid w:val="00BC6889"/>
    <w:rsid w:val="00C06F97"/>
    <w:rsid w:val="00C33431"/>
    <w:rsid w:val="00C34AA5"/>
    <w:rsid w:val="00C8534C"/>
    <w:rsid w:val="00CA5E38"/>
    <w:rsid w:val="00CB53A2"/>
    <w:rsid w:val="00D41A09"/>
    <w:rsid w:val="00D56E26"/>
    <w:rsid w:val="00D74A2A"/>
    <w:rsid w:val="00E4512E"/>
    <w:rsid w:val="00E81C73"/>
    <w:rsid w:val="00EC2799"/>
    <w:rsid w:val="00F66009"/>
    <w:rsid w:val="00F6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goodteaching.com/2017/05/summer-stem-challenge-amphibious-phon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C6D9-ADB5-4A5C-8292-15290FDD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3</cp:revision>
  <dcterms:created xsi:type="dcterms:W3CDTF">2024-05-06T20:00:00Z</dcterms:created>
  <dcterms:modified xsi:type="dcterms:W3CDTF">2024-05-07T11:20:00Z</dcterms:modified>
</cp:coreProperties>
</file>