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0988" w:type="dxa"/>
        <w:tblLayout w:type="fixed"/>
        <w:tblLook w:val="04A0" w:firstRow="1" w:lastRow="0" w:firstColumn="1" w:lastColumn="0" w:noHBand="0" w:noVBand="1"/>
      </w:tblPr>
      <w:tblGrid>
        <w:gridCol w:w="1271"/>
        <w:gridCol w:w="434"/>
        <w:gridCol w:w="3060"/>
        <w:gridCol w:w="6223"/>
      </w:tblGrid>
      <w:tr w:rsidR="0099534A" w:rsidRPr="009022C8" w14:paraId="5E2D9B5E" w14:textId="77777777" w:rsidTr="00B6650B">
        <w:trPr>
          <w:trHeight w:val="440"/>
        </w:trPr>
        <w:tc>
          <w:tcPr>
            <w:tcW w:w="1705" w:type="dxa"/>
            <w:gridSpan w:val="2"/>
          </w:tcPr>
          <w:p w14:paraId="5E1DBA11" w14:textId="0933E748" w:rsidR="0099534A" w:rsidRPr="009022C8" w:rsidRDefault="0099534A" w:rsidP="009022C8">
            <w:pPr>
              <w:rPr>
                <w:rFonts w:ascii="Arial Narrow" w:hAnsi="Arial Narrow"/>
                <w:color w:val="FF0000"/>
                <w:lang w:val="lt-LT"/>
              </w:rPr>
            </w:pPr>
            <w:r w:rsidRPr="009022C8">
              <w:rPr>
                <w:rFonts w:ascii="Arial Narrow" w:hAnsi="Arial Narrow"/>
                <w:color w:val="FF0000"/>
                <w:lang w:val="lt-LT"/>
              </w:rPr>
              <w:t>Gamtamokslinis ugdymas</w:t>
            </w:r>
          </w:p>
        </w:tc>
        <w:tc>
          <w:tcPr>
            <w:tcW w:w="9283" w:type="dxa"/>
            <w:gridSpan w:val="2"/>
          </w:tcPr>
          <w:p w14:paraId="5963A13E" w14:textId="29AF1B8A" w:rsidR="0099534A" w:rsidRPr="009022C8" w:rsidRDefault="00CF0ED1" w:rsidP="009022C8">
            <w:pPr>
              <w:pStyle w:val="page-material-learningtext"/>
              <w:shd w:val="clear" w:color="auto" w:fill="FFFFFF"/>
              <w:spacing w:before="0" w:beforeAutospacing="0" w:after="0" w:afterAutospacing="0"/>
              <w:rPr>
                <w:rFonts w:ascii="Arial Narrow" w:hAnsi="Arial Narrow"/>
                <w:sz w:val="22"/>
                <w:szCs w:val="22"/>
                <w:lang w:val="lt-LT"/>
              </w:rPr>
            </w:pPr>
            <w:hyperlink r:id="rId11" w:anchor="collapse-simple-C1fo-5FL2-N022" w:history="1">
              <w:r w:rsidR="00D559BF" w:rsidRPr="009022C8">
                <w:rPr>
                  <w:rStyle w:val="Hipersaitas"/>
                  <w:rFonts w:ascii="Arial Narrow" w:hAnsi="Arial Narrow"/>
                  <w:color w:val="183022"/>
                  <w:sz w:val="22"/>
                  <w:szCs w:val="22"/>
                  <w:u w:val="none"/>
                  <w:shd w:val="clear" w:color="auto" w:fill="FFFFFF"/>
                  <w:lang w:val="lt-LT"/>
                </w:rPr>
                <w:t>E1. Pasirenka tinkamas strategijas atlikdamas įvairias užduotis, prognozuoja rezultatus, siūlo problemų sprendimo alternatyvas.</w:t>
              </w:r>
            </w:hyperlink>
          </w:p>
        </w:tc>
      </w:tr>
      <w:tr w:rsidR="0099534A" w:rsidRPr="009022C8" w14:paraId="57B1F07D" w14:textId="77777777" w:rsidTr="00FD32C3">
        <w:trPr>
          <w:trHeight w:val="755"/>
        </w:trPr>
        <w:tc>
          <w:tcPr>
            <w:tcW w:w="1705" w:type="dxa"/>
            <w:gridSpan w:val="2"/>
            <w:tcBorders>
              <w:bottom w:val="single" w:sz="8" w:space="0" w:color="auto"/>
            </w:tcBorders>
          </w:tcPr>
          <w:p w14:paraId="372BD0A4" w14:textId="32F2F339" w:rsidR="0099534A" w:rsidRPr="009022C8" w:rsidRDefault="006C4902" w:rsidP="009022C8">
            <w:pPr>
              <w:rPr>
                <w:rFonts w:ascii="Arial Narrow" w:hAnsi="Arial Narrow"/>
                <w:color w:val="FF0000"/>
                <w:lang w:val="lt-LT"/>
              </w:rPr>
            </w:pPr>
            <w:r w:rsidRPr="009022C8">
              <w:rPr>
                <w:rFonts w:ascii="Arial Narrow" w:hAnsi="Arial Narrow"/>
                <w:color w:val="FF0000"/>
                <w:lang w:val="lt-LT"/>
              </w:rPr>
              <w:t>Dizaino mąstysenos</w:t>
            </w:r>
            <w:r w:rsidR="0099534A" w:rsidRPr="009022C8">
              <w:rPr>
                <w:rFonts w:ascii="Arial Narrow" w:hAnsi="Arial Narrow"/>
                <w:color w:val="FF0000"/>
                <w:lang w:val="lt-LT"/>
              </w:rPr>
              <w:t xml:space="preserve"> metodo </w:t>
            </w:r>
            <w:r w:rsidR="00003172" w:rsidRPr="009022C8">
              <w:rPr>
                <w:rFonts w:ascii="Arial Narrow" w:hAnsi="Arial Narrow"/>
                <w:color w:val="FF0000"/>
                <w:lang w:val="lt-LT"/>
              </w:rPr>
              <w:t>tikslai</w:t>
            </w:r>
          </w:p>
        </w:tc>
        <w:tc>
          <w:tcPr>
            <w:tcW w:w="9283" w:type="dxa"/>
            <w:gridSpan w:val="2"/>
            <w:tcBorders>
              <w:bottom w:val="single" w:sz="8" w:space="0" w:color="auto"/>
            </w:tcBorders>
          </w:tcPr>
          <w:p w14:paraId="3744710E" w14:textId="047C05CA" w:rsidR="00E93322" w:rsidRPr="009022C8" w:rsidRDefault="006C4902" w:rsidP="009022C8">
            <w:pPr>
              <w:rPr>
                <w:rFonts w:ascii="Arial Narrow" w:hAnsi="Arial Narrow" w:cstheme="minorHAnsi"/>
                <w:bCs/>
                <w:lang w:val="lt-LT"/>
              </w:rPr>
            </w:pPr>
            <w:r w:rsidRPr="009022C8">
              <w:rPr>
                <w:rFonts w:ascii="Arial Narrow" w:hAnsi="Arial Narrow"/>
                <w:lang w:val="lt-LT"/>
              </w:rPr>
              <w:t>C2. Problemai spręsti parenka, derina ir taiko medžiagas (ar komponentus, sistemas), jų savybes ir (ar) charakteristikas, įrankius (ar priemones, įrangą), technologinius procesus, įvertina jų tinkamumą gamybos būdui ar formai, paskirčiai</w:t>
            </w:r>
            <w:r w:rsidR="00FD32C3" w:rsidRPr="009022C8">
              <w:rPr>
                <w:rFonts w:ascii="Arial Narrow" w:hAnsi="Arial Narrow"/>
                <w:lang w:val="lt-LT"/>
              </w:rPr>
              <w:t>.</w:t>
            </w:r>
          </w:p>
        </w:tc>
      </w:tr>
      <w:tr w:rsidR="0099534A" w:rsidRPr="009022C8" w14:paraId="0020D5DC" w14:textId="77777777" w:rsidTr="00AD38DE">
        <w:trPr>
          <w:trHeight w:val="1600"/>
        </w:trPr>
        <w:tc>
          <w:tcPr>
            <w:tcW w:w="1705" w:type="dxa"/>
            <w:gridSpan w:val="2"/>
            <w:tcBorders>
              <w:top w:val="single" w:sz="8" w:space="0" w:color="auto"/>
              <w:left w:val="single" w:sz="8" w:space="0" w:color="auto"/>
              <w:bottom w:val="single" w:sz="12" w:space="0" w:color="auto"/>
              <w:right w:val="single" w:sz="8" w:space="0" w:color="auto"/>
            </w:tcBorders>
          </w:tcPr>
          <w:p w14:paraId="6063D369" w14:textId="3BAFA2E0" w:rsidR="0099534A" w:rsidRPr="009022C8" w:rsidRDefault="0099534A" w:rsidP="009022C8">
            <w:pPr>
              <w:rPr>
                <w:rFonts w:ascii="Arial Narrow" w:hAnsi="Arial Narrow"/>
                <w:lang w:val="lt-LT"/>
              </w:rPr>
            </w:pPr>
            <w:r w:rsidRPr="009022C8">
              <w:rPr>
                <w:rFonts w:ascii="Arial Narrow" w:hAnsi="Arial Narrow"/>
                <w:color w:val="FF0000"/>
                <w:lang w:val="lt-LT"/>
              </w:rPr>
              <w:t xml:space="preserve">Veiklos </w:t>
            </w:r>
            <w:r w:rsidR="00D0730D" w:rsidRPr="009022C8">
              <w:rPr>
                <w:rFonts w:ascii="Arial Narrow" w:hAnsi="Arial Narrow"/>
                <w:color w:val="FF0000"/>
                <w:lang w:val="lt-LT"/>
              </w:rPr>
              <w:t>t</w:t>
            </w:r>
            <w:r w:rsidRPr="009022C8">
              <w:rPr>
                <w:rFonts w:ascii="Arial Narrow" w:hAnsi="Arial Narrow"/>
                <w:color w:val="FF0000"/>
                <w:lang w:val="lt-LT"/>
              </w:rPr>
              <w:t>ikslai</w:t>
            </w:r>
          </w:p>
        </w:tc>
        <w:tc>
          <w:tcPr>
            <w:tcW w:w="9283" w:type="dxa"/>
            <w:gridSpan w:val="2"/>
            <w:tcBorders>
              <w:top w:val="single" w:sz="8" w:space="0" w:color="auto"/>
              <w:left w:val="single" w:sz="8" w:space="0" w:color="auto"/>
              <w:bottom w:val="single" w:sz="12" w:space="0" w:color="auto"/>
              <w:right w:val="single" w:sz="8" w:space="0" w:color="auto"/>
            </w:tcBorders>
          </w:tcPr>
          <w:p w14:paraId="3D084E98" w14:textId="77777777" w:rsidR="003646B5" w:rsidRPr="009022C8" w:rsidRDefault="003646B5" w:rsidP="009022C8">
            <w:pPr>
              <w:pStyle w:val="prastasiniatinklio"/>
              <w:numPr>
                <w:ilvl w:val="0"/>
                <w:numId w:val="18"/>
              </w:numPr>
              <w:spacing w:before="0" w:beforeAutospacing="0" w:after="0" w:afterAutospacing="0"/>
              <w:rPr>
                <w:rFonts w:ascii="Arial Narrow" w:hAnsi="Arial Narrow"/>
                <w:sz w:val="22"/>
                <w:szCs w:val="22"/>
                <w:lang w:val="lt-LT"/>
              </w:rPr>
            </w:pPr>
            <w:r w:rsidRPr="009022C8">
              <w:rPr>
                <w:rFonts w:ascii="Arial Narrow" w:hAnsi="Arial Narrow"/>
                <w:sz w:val="22"/>
                <w:szCs w:val="22"/>
                <w:lang w:val="lt-LT"/>
              </w:rPr>
              <w:t>Suprasti</w:t>
            </w:r>
            <w:r w:rsidRPr="009022C8">
              <w:rPr>
                <w:rFonts w:ascii="Arial Narrow" w:hAnsi="Arial Narrow"/>
                <w:sz w:val="22"/>
                <w:szCs w:val="22"/>
                <w:lang w:val="lt-LT"/>
              </w:rPr>
              <w:t xml:space="preserve"> elektros gran</w:t>
            </w:r>
            <w:r w:rsidRPr="009022C8">
              <w:rPr>
                <w:rFonts w:ascii="Arial Narrow" w:hAnsi="Arial Narrow"/>
                <w:sz w:val="22"/>
                <w:szCs w:val="22"/>
                <w:lang w:val="lt-LT"/>
              </w:rPr>
              <w:t>dinės sudėtines dalis, atpažinti laidininkus ir izoliatorius</w:t>
            </w:r>
          </w:p>
          <w:p w14:paraId="02602EC0" w14:textId="77777777" w:rsidR="003646B5" w:rsidRPr="009022C8" w:rsidRDefault="003646B5" w:rsidP="009022C8">
            <w:pPr>
              <w:pStyle w:val="prastasiniatinklio"/>
              <w:numPr>
                <w:ilvl w:val="0"/>
                <w:numId w:val="18"/>
              </w:numPr>
              <w:spacing w:before="0" w:beforeAutospacing="0" w:after="0" w:afterAutospacing="0"/>
              <w:rPr>
                <w:rFonts w:ascii="Arial Narrow" w:hAnsi="Arial Narrow"/>
                <w:sz w:val="22"/>
                <w:szCs w:val="22"/>
                <w:lang w:val="lt-LT"/>
              </w:rPr>
            </w:pPr>
            <w:r w:rsidRPr="009022C8">
              <w:rPr>
                <w:rFonts w:ascii="Arial Narrow" w:hAnsi="Arial Narrow"/>
                <w:sz w:val="22"/>
                <w:szCs w:val="22"/>
                <w:lang w:val="lt-LT"/>
              </w:rPr>
              <w:t>Susipažinti</w:t>
            </w:r>
            <w:r w:rsidRPr="009022C8">
              <w:rPr>
                <w:rFonts w:ascii="Arial Narrow" w:hAnsi="Arial Narrow"/>
                <w:sz w:val="22"/>
                <w:szCs w:val="22"/>
                <w:lang w:val="lt-LT"/>
              </w:rPr>
              <w:t xml:space="preserve"> su </w:t>
            </w:r>
            <w:proofErr w:type="spellStart"/>
            <w:r w:rsidRPr="009022C8">
              <w:rPr>
                <w:rFonts w:ascii="Arial Narrow" w:hAnsi="Arial Narrow"/>
                <w:sz w:val="22"/>
                <w:szCs w:val="22"/>
                <w:lang w:val="lt-LT"/>
              </w:rPr>
              <w:t>micro:bit</w:t>
            </w:r>
            <w:proofErr w:type="spellEnd"/>
            <w:r w:rsidRPr="009022C8">
              <w:rPr>
                <w:rFonts w:ascii="Arial Narrow" w:hAnsi="Arial Narrow"/>
                <w:sz w:val="22"/>
                <w:szCs w:val="22"/>
                <w:lang w:val="lt-LT"/>
              </w:rPr>
              <w:t xml:space="preserve"> naudojimu kaip signalo priėmimo ir perdavimo įrenginiu.</w:t>
            </w:r>
          </w:p>
          <w:p w14:paraId="4841C9EF" w14:textId="77777777" w:rsidR="003646B5" w:rsidRPr="009022C8" w:rsidRDefault="003646B5" w:rsidP="009022C8">
            <w:pPr>
              <w:pStyle w:val="prastasiniatinklio"/>
              <w:numPr>
                <w:ilvl w:val="0"/>
                <w:numId w:val="18"/>
              </w:numPr>
              <w:spacing w:before="0" w:beforeAutospacing="0" w:after="0" w:afterAutospacing="0"/>
              <w:rPr>
                <w:rFonts w:ascii="Arial Narrow" w:hAnsi="Arial Narrow"/>
                <w:sz w:val="22"/>
                <w:szCs w:val="22"/>
                <w:lang w:val="lt-LT"/>
              </w:rPr>
            </w:pPr>
            <w:r w:rsidRPr="009022C8">
              <w:rPr>
                <w:rFonts w:ascii="Arial Narrow" w:hAnsi="Arial Narrow"/>
                <w:sz w:val="22"/>
                <w:szCs w:val="22"/>
                <w:lang w:val="lt-LT"/>
              </w:rPr>
              <w:t>Skurti</w:t>
            </w:r>
            <w:r w:rsidRPr="009022C8">
              <w:rPr>
                <w:rFonts w:ascii="Arial Narrow" w:hAnsi="Arial Narrow"/>
                <w:sz w:val="22"/>
                <w:szCs w:val="22"/>
                <w:lang w:val="lt-LT"/>
              </w:rPr>
              <w:t xml:space="preserve"> savo muzikinio instru</w:t>
            </w:r>
            <w:r w:rsidRPr="009022C8">
              <w:rPr>
                <w:rFonts w:ascii="Arial Narrow" w:hAnsi="Arial Narrow"/>
                <w:sz w:val="22"/>
                <w:szCs w:val="22"/>
                <w:lang w:val="lt-LT"/>
              </w:rPr>
              <w:t>mento idėją, dizainą, pažymint kontaktinius taškus</w:t>
            </w:r>
          </w:p>
          <w:p w14:paraId="52C3CE32" w14:textId="77777777" w:rsidR="003646B5" w:rsidRPr="009022C8" w:rsidRDefault="003646B5" w:rsidP="009022C8">
            <w:pPr>
              <w:pStyle w:val="prastasiniatinklio"/>
              <w:numPr>
                <w:ilvl w:val="0"/>
                <w:numId w:val="18"/>
              </w:numPr>
              <w:spacing w:before="0" w:beforeAutospacing="0" w:after="0" w:afterAutospacing="0"/>
              <w:rPr>
                <w:rFonts w:ascii="Arial Narrow" w:hAnsi="Arial Narrow"/>
                <w:sz w:val="22"/>
                <w:szCs w:val="22"/>
                <w:lang w:val="lt-LT"/>
              </w:rPr>
            </w:pPr>
            <w:r w:rsidRPr="009022C8">
              <w:rPr>
                <w:rFonts w:ascii="Arial Narrow" w:hAnsi="Arial Narrow"/>
                <w:sz w:val="22"/>
                <w:szCs w:val="22"/>
                <w:lang w:val="lt-LT"/>
              </w:rPr>
              <w:t>Pasirinkti medžiagas ir apsvarstyti</w:t>
            </w:r>
            <w:r w:rsidRPr="009022C8">
              <w:rPr>
                <w:rFonts w:ascii="Arial Narrow" w:hAnsi="Arial Narrow"/>
                <w:sz w:val="22"/>
                <w:szCs w:val="22"/>
                <w:lang w:val="lt-LT"/>
              </w:rPr>
              <w:t xml:space="preserve"> konstrukcijos įgyvendinimo galimybes.</w:t>
            </w:r>
          </w:p>
          <w:p w14:paraId="08F70371" w14:textId="77777777" w:rsidR="003646B5" w:rsidRPr="009022C8" w:rsidRDefault="003646B5" w:rsidP="009022C8">
            <w:pPr>
              <w:pStyle w:val="prastasiniatinklio"/>
              <w:numPr>
                <w:ilvl w:val="0"/>
                <w:numId w:val="18"/>
              </w:numPr>
              <w:spacing w:before="0" w:beforeAutospacing="0" w:after="0" w:afterAutospacing="0"/>
              <w:rPr>
                <w:rFonts w:ascii="Arial Narrow" w:hAnsi="Arial Narrow"/>
                <w:sz w:val="22"/>
                <w:szCs w:val="22"/>
                <w:lang w:val="lt-LT"/>
              </w:rPr>
            </w:pPr>
            <w:r w:rsidRPr="009022C8">
              <w:rPr>
                <w:rFonts w:ascii="Arial Narrow" w:hAnsi="Arial Narrow"/>
                <w:sz w:val="22"/>
                <w:szCs w:val="22"/>
                <w:lang w:val="lt-LT"/>
              </w:rPr>
              <w:t>Sukonstruoti muzikinį instrumentą ir suformuoti</w:t>
            </w:r>
            <w:r w:rsidRPr="009022C8">
              <w:rPr>
                <w:rFonts w:ascii="Arial Narrow" w:hAnsi="Arial Narrow"/>
                <w:sz w:val="22"/>
                <w:szCs w:val="22"/>
                <w:lang w:val="lt-LT"/>
              </w:rPr>
              <w:t xml:space="preserve"> kontaktinius taškus</w:t>
            </w:r>
            <w:r w:rsidRPr="009022C8">
              <w:rPr>
                <w:rFonts w:ascii="Arial Narrow" w:hAnsi="Arial Narrow"/>
                <w:sz w:val="22"/>
                <w:szCs w:val="22"/>
                <w:lang w:val="lt-LT"/>
              </w:rPr>
              <w:t>.</w:t>
            </w:r>
          </w:p>
          <w:p w14:paraId="4DE844A3" w14:textId="77777777" w:rsidR="003646B5" w:rsidRPr="009022C8" w:rsidRDefault="003646B5" w:rsidP="009022C8">
            <w:pPr>
              <w:pStyle w:val="prastasiniatinklio"/>
              <w:numPr>
                <w:ilvl w:val="0"/>
                <w:numId w:val="18"/>
              </w:numPr>
              <w:spacing w:before="0" w:beforeAutospacing="0" w:after="0" w:afterAutospacing="0"/>
              <w:rPr>
                <w:rFonts w:ascii="Arial Narrow" w:hAnsi="Arial Narrow"/>
                <w:sz w:val="22"/>
                <w:szCs w:val="22"/>
                <w:lang w:val="lt-LT"/>
              </w:rPr>
            </w:pPr>
            <w:r w:rsidRPr="009022C8">
              <w:rPr>
                <w:rFonts w:ascii="Arial Narrow" w:hAnsi="Arial Narrow"/>
                <w:sz w:val="22"/>
                <w:szCs w:val="22"/>
                <w:lang w:val="lt-LT"/>
              </w:rPr>
              <w:t xml:space="preserve">Sujungti kontaktinius tašus su </w:t>
            </w:r>
            <w:proofErr w:type="spellStart"/>
            <w:r w:rsidRPr="009022C8">
              <w:rPr>
                <w:rFonts w:ascii="Arial Narrow" w:hAnsi="Arial Narrow"/>
                <w:sz w:val="22"/>
                <w:szCs w:val="22"/>
                <w:lang w:val="lt-LT"/>
              </w:rPr>
              <w:t>micro:bit</w:t>
            </w:r>
            <w:proofErr w:type="spellEnd"/>
            <w:r w:rsidRPr="009022C8">
              <w:rPr>
                <w:rFonts w:ascii="Arial Narrow" w:hAnsi="Arial Narrow"/>
                <w:sz w:val="22"/>
                <w:szCs w:val="22"/>
                <w:lang w:val="lt-LT"/>
              </w:rPr>
              <w:t xml:space="preserve"> ir</w:t>
            </w:r>
            <w:r w:rsidRPr="009022C8">
              <w:rPr>
                <w:rFonts w:ascii="Arial Narrow" w:hAnsi="Arial Narrow"/>
                <w:sz w:val="22"/>
                <w:szCs w:val="22"/>
                <w:lang w:val="lt-LT"/>
              </w:rPr>
              <w:t xml:space="preserve"> </w:t>
            </w:r>
            <w:r w:rsidRPr="009022C8">
              <w:rPr>
                <w:rFonts w:ascii="Arial Narrow" w:hAnsi="Arial Narrow"/>
                <w:sz w:val="22"/>
                <w:szCs w:val="22"/>
                <w:lang w:val="lt-LT"/>
              </w:rPr>
              <w:t>ištestuoti veikimą, jei reikia, koreguoti</w:t>
            </w:r>
            <w:r w:rsidRPr="009022C8">
              <w:rPr>
                <w:rFonts w:ascii="Arial Narrow" w:hAnsi="Arial Narrow"/>
                <w:sz w:val="22"/>
                <w:szCs w:val="22"/>
                <w:lang w:val="lt-LT"/>
              </w:rPr>
              <w:t xml:space="preserve"> prototipą.</w:t>
            </w:r>
          </w:p>
          <w:p w14:paraId="4EA8AFF5" w14:textId="77777777" w:rsidR="003646B5" w:rsidRPr="009022C8" w:rsidRDefault="003646B5" w:rsidP="009022C8">
            <w:pPr>
              <w:pStyle w:val="prastasiniatinklio"/>
              <w:numPr>
                <w:ilvl w:val="0"/>
                <w:numId w:val="18"/>
              </w:numPr>
              <w:spacing w:before="0" w:beforeAutospacing="0" w:after="0" w:afterAutospacing="0"/>
              <w:rPr>
                <w:rFonts w:ascii="Arial Narrow" w:hAnsi="Arial Narrow"/>
                <w:sz w:val="22"/>
                <w:szCs w:val="22"/>
                <w:lang w:val="lt-LT"/>
              </w:rPr>
            </w:pPr>
            <w:r w:rsidRPr="009022C8">
              <w:rPr>
                <w:rFonts w:ascii="Arial Narrow" w:hAnsi="Arial Narrow"/>
                <w:sz w:val="22"/>
                <w:szCs w:val="22"/>
                <w:lang w:val="lt-LT"/>
              </w:rPr>
              <w:t xml:space="preserve">Programuoti </w:t>
            </w:r>
            <w:proofErr w:type="spellStart"/>
            <w:r w:rsidRPr="009022C8">
              <w:rPr>
                <w:rFonts w:ascii="Arial Narrow" w:hAnsi="Arial Narrow"/>
                <w:sz w:val="22"/>
                <w:szCs w:val="22"/>
                <w:lang w:val="lt-LT"/>
              </w:rPr>
              <w:t>micro:bit</w:t>
            </w:r>
            <w:proofErr w:type="spellEnd"/>
            <w:r w:rsidRPr="009022C8">
              <w:rPr>
                <w:rFonts w:ascii="Arial Narrow" w:hAnsi="Arial Narrow"/>
                <w:sz w:val="22"/>
                <w:szCs w:val="22"/>
                <w:lang w:val="lt-LT"/>
              </w:rPr>
              <w:t xml:space="preserve"> aplinkoje, naudojant blokinį programavimą ir </w:t>
            </w:r>
            <w:r w:rsidRPr="009022C8">
              <w:rPr>
                <w:rFonts w:ascii="Arial Narrow" w:hAnsi="Arial Narrow"/>
                <w:sz w:val="22"/>
                <w:szCs w:val="22"/>
                <w:lang w:val="lt-LT"/>
              </w:rPr>
              <w:t xml:space="preserve"> priskiria</w:t>
            </w:r>
            <w:r w:rsidRPr="009022C8">
              <w:rPr>
                <w:rFonts w:ascii="Arial Narrow" w:hAnsi="Arial Narrow"/>
                <w:sz w:val="22"/>
                <w:szCs w:val="22"/>
                <w:lang w:val="lt-LT"/>
              </w:rPr>
              <w:t>nt tonus kontaktams.</w:t>
            </w:r>
          </w:p>
          <w:p w14:paraId="22E9D86F" w14:textId="74EE2278" w:rsidR="00D37648" w:rsidRPr="009022C8" w:rsidRDefault="003646B5" w:rsidP="009022C8">
            <w:pPr>
              <w:pStyle w:val="prastasiniatinklio"/>
              <w:numPr>
                <w:ilvl w:val="0"/>
                <w:numId w:val="18"/>
              </w:numPr>
              <w:spacing w:before="0" w:beforeAutospacing="0" w:after="0" w:afterAutospacing="0"/>
              <w:rPr>
                <w:rFonts w:ascii="Arial Narrow" w:hAnsi="Arial Narrow"/>
                <w:sz w:val="22"/>
                <w:szCs w:val="22"/>
                <w:lang w:val="lt-LT"/>
              </w:rPr>
            </w:pPr>
            <w:r w:rsidRPr="009022C8">
              <w:rPr>
                <w:rFonts w:ascii="Arial Narrow" w:hAnsi="Arial Narrow"/>
                <w:sz w:val="22"/>
                <w:szCs w:val="22"/>
                <w:lang w:val="lt-LT"/>
              </w:rPr>
              <w:t>Koreguoti</w:t>
            </w:r>
            <w:r w:rsidRPr="009022C8">
              <w:rPr>
                <w:rFonts w:ascii="Arial Narrow" w:hAnsi="Arial Narrow"/>
                <w:sz w:val="22"/>
                <w:szCs w:val="22"/>
                <w:lang w:val="lt-LT"/>
              </w:rPr>
              <w:t xml:space="preserve"> trukmę ir garsą pagal savo dizainą.</w:t>
            </w:r>
          </w:p>
        </w:tc>
      </w:tr>
      <w:tr w:rsidR="0099534A" w:rsidRPr="009022C8" w14:paraId="7939631E" w14:textId="77777777" w:rsidTr="00B6650B">
        <w:trPr>
          <w:trHeight w:val="1250"/>
        </w:trPr>
        <w:tc>
          <w:tcPr>
            <w:tcW w:w="1705" w:type="dxa"/>
            <w:gridSpan w:val="2"/>
            <w:tcBorders>
              <w:top w:val="single" w:sz="8" w:space="0" w:color="auto"/>
              <w:left w:val="single" w:sz="8" w:space="0" w:color="auto"/>
              <w:bottom w:val="single" w:sz="12" w:space="0" w:color="auto"/>
              <w:right w:val="single" w:sz="8" w:space="0" w:color="auto"/>
            </w:tcBorders>
          </w:tcPr>
          <w:p w14:paraId="304014C9" w14:textId="77777777" w:rsidR="0099534A" w:rsidRPr="009022C8" w:rsidRDefault="0099534A" w:rsidP="009022C8">
            <w:pPr>
              <w:rPr>
                <w:rFonts w:ascii="Arial Narrow" w:hAnsi="Arial Narrow"/>
                <w:color w:val="FF0000"/>
                <w:lang w:val="lt-LT"/>
              </w:rPr>
            </w:pPr>
            <w:r w:rsidRPr="009022C8">
              <w:rPr>
                <w:rFonts w:ascii="Arial Narrow" w:hAnsi="Arial Narrow"/>
                <w:color w:val="FF0000"/>
                <w:lang w:val="lt-LT"/>
              </w:rPr>
              <w:t>S</w:t>
            </w:r>
          </w:p>
          <w:p w14:paraId="7585B4E4" w14:textId="77777777" w:rsidR="006A4821" w:rsidRPr="009022C8" w:rsidRDefault="006A4821" w:rsidP="009022C8">
            <w:pPr>
              <w:rPr>
                <w:rFonts w:ascii="Arial Narrow" w:hAnsi="Arial Narrow"/>
                <w:color w:val="FF0000"/>
                <w:lang w:val="lt-LT"/>
              </w:rPr>
            </w:pPr>
            <w:r w:rsidRPr="009022C8">
              <w:rPr>
                <w:rFonts w:ascii="Arial Narrow" w:hAnsi="Arial Narrow"/>
                <w:color w:val="FF0000"/>
                <w:lang w:val="lt-LT"/>
              </w:rPr>
              <w:t>T</w:t>
            </w:r>
          </w:p>
          <w:p w14:paraId="4EBB9D73" w14:textId="77777777" w:rsidR="006A4821" w:rsidRPr="009022C8" w:rsidRDefault="006A4821" w:rsidP="009022C8">
            <w:pPr>
              <w:rPr>
                <w:rFonts w:ascii="Arial Narrow" w:hAnsi="Arial Narrow"/>
                <w:color w:val="FF0000"/>
                <w:lang w:val="lt-LT"/>
              </w:rPr>
            </w:pPr>
            <w:r w:rsidRPr="009022C8">
              <w:rPr>
                <w:rFonts w:ascii="Arial Narrow" w:hAnsi="Arial Narrow"/>
                <w:color w:val="FF0000"/>
                <w:lang w:val="lt-LT"/>
              </w:rPr>
              <w:t>E</w:t>
            </w:r>
          </w:p>
          <w:p w14:paraId="78936917" w14:textId="77777777" w:rsidR="006A4821" w:rsidRPr="009022C8" w:rsidRDefault="006A4821" w:rsidP="009022C8">
            <w:pPr>
              <w:rPr>
                <w:rFonts w:ascii="Arial Narrow" w:hAnsi="Arial Narrow"/>
                <w:color w:val="FF0000"/>
                <w:lang w:val="lt-LT"/>
              </w:rPr>
            </w:pPr>
            <w:r w:rsidRPr="009022C8">
              <w:rPr>
                <w:rFonts w:ascii="Arial Narrow" w:hAnsi="Arial Narrow"/>
                <w:color w:val="FF0000"/>
                <w:lang w:val="lt-LT"/>
              </w:rPr>
              <w:t>A</w:t>
            </w:r>
          </w:p>
          <w:p w14:paraId="06B9053F" w14:textId="4A3390E4" w:rsidR="006A4821" w:rsidRPr="009022C8" w:rsidRDefault="006A4821" w:rsidP="009022C8">
            <w:pPr>
              <w:rPr>
                <w:rFonts w:ascii="Arial Narrow" w:hAnsi="Arial Narrow"/>
                <w:color w:val="FF0000"/>
                <w:lang w:val="lt-LT"/>
              </w:rPr>
            </w:pPr>
            <w:r w:rsidRPr="009022C8">
              <w:rPr>
                <w:rFonts w:ascii="Arial Narrow" w:hAnsi="Arial Narrow"/>
                <w:color w:val="FF0000"/>
                <w:lang w:val="lt-LT"/>
              </w:rPr>
              <w:t>M</w:t>
            </w:r>
          </w:p>
        </w:tc>
        <w:tc>
          <w:tcPr>
            <w:tcW w:w="9283" w:type="dxa"/>
            <w:gridSpan w:val="2"/>
            <w:tcBorders>
              <w:top w:val="single" w:sz="8" w:space="0" w:color="auto"/>
              <w:left w:val="single" w:sz="8" w:space="0" w:color="auto"/>
              <w:bottom w:val="single" w:sz="12" w:space="0" w:color="auto"/>
              <w:right w:val="single" w:sz="8" w:space="0" w:color="auto"/>
            </w:tcBorders>
          </w:tcPr>
          <w:p w14:paraId="6FF147D1" w14:textId="3B4FE3A8" w:rsidR="00D0730D" w:rsidRPr="009022C8" w:rsidRDefault="00AD38DE" w:rsidP="009022C8">
            <w:pPr>
              <w:pStyle w:val="Default"/>
              <w:rPr>
                <w:rFonts w:ascii="Arial Narrow" w:hAnsi="Arial Narrow"/>
                <w:sz w:val="22"/>
                <w:szCs w:val="22"/>
                <w:lang w:val="lt-LT"/>
              </w:rPr>
            </w:pPr>
            <w:r w:rsidRPr="009022C8">
              <w:rPr>
                <w:rFonts w:ascii="Arial Narrow" w:hAnsi="Arial Narrow"/>
                <w:sz w:val="22"/>
                <w:szCs w:val="22"/>
                <w:lang w:val="lt-LT"/>
              </w:rPr>
              <w:t>Sujungti elektros grandinę, įvardijant jos dalis, laidininkus, izoliatorius, apskaičiuoti srovės stiprį, varžą, įtampą</w:t>
            </w:r>
            <w:r w:rsidR="00B6650B" w:rsidRPr="009022C8">
              <w:rPr>
                <w:rFonts w:ascii="Arial Narrow" w:hAnsi="Arial Narrow"/>
                <w:sz w:val="22"/>
                <w:szCs w:val="22"/>
                <w:lang w:val="lt-LT"/>
              </w:rPr>
              <w:t>.</w:t>
            </w:r>
          </w:p>
          <w:p w14:paraId="0F4B47EA" w14:textId="3E63E506" w:rsidR="00B6650B" w:rsidRPr="009022C8" w:rsidRDefault="00B6650B" w:rsidP="009022C8">
            <w:pPr>
              <w:pStyle w:val="Default"/>
              <w:rPr>
                <w:rFonts w:ascii="Arial Narrow" w:hAnsi="Arial Narrow"/>
                <w:sz w:val="22"/>
                <w:szCs w:val="22"/>
                <w:lang w:val="lt-LT"/>
              </w:rPr>
            </w:pPr>
            <w:r w:rsidRPr="009022C8">
              <w:rPr>
                <w:rFonts w:ascii="Arial Narrow" w:hAnsi="Arial Narrow"/>
                <w:sz w:val="22"/>
                <w:szCs w:val="22"/>
                <w:lang w:val="lt-LT"/>
              </w:rPr>
              <w:t>Įtraukti realius inžinerinius sprendimus, naudoti technologines priemones</w:t>
            </w:r>
            <w:r w:rsidR="00AD38DE" w:rsidRPr="009022C8">
              <w:rPr>
                <w:rFonts w:ascii="Arial Narrow" w:hAnsi="Arial Narrow"/>
                <w:sz w:val="22"/>
                <w:szCs w:val="22"/>
                <w:lang w:val="lt-LT"/>
              </w:rPr>
              <w:t>, blokinį programavimą</w:t>
            </w:r>
            <w:r w:rsidRPr="009022C8">
              <w:rPr>
                <w:rFonts w:ascii="Arial Narrow" w:hAnsi="Arial Narrow"/>
                <w:sz w:val="22"/>
                <w:szCs w:val="22"/>
                <w:lang w:val="lt-LT"/>
              </w:rPr>
              <w:t>.</w:t>
            </w:r>
          </w:p>
          <w:p w14:paraId="1A38B762" w14:textId="653DE302" w:rsidR="00B6650B" w:rsidRPr="009022C8" w:rsidRDefault="00B6650B" w:rsidP="009022C8">
            <w:pPr>
              <w:pStyle w:val="Default"/>
              <w:rPr>
                <w:rFonts w:ascii="Arial Narrow" w:hAnsi="Arial Narrow"/>
                <w:sz w:val="22"/>
                <w:szCs w:val="22"/>
                <w:lang w:val="lt-LT"/>
              </w:rPr>
            </w:pPr>
            <w:r w:rsidRPr="009022C8">
              <w:rPr>
                <w:rFonts w:ascii="Arial Narrow" w:hAnsi="Arial Narrow"/>
                <w:sz w:val="22"/>
                <w:szCs w:val="22"/>
                <w:lang w:val="lt-LT"/>
              </w:rPr>
              <w:t xml:space="preserve">Kurti, </w:t>
            </w:r>
            <w:r w:rsidR="00AD38DE" w:rsidRPr="009022C8">
              <w:rPr>
                <w:rFonts w:ascii="Arial Narrow" w:hAnsi="Arial Narrow"/>
                <w:sz w:val="22"/>
                <w:szCs w:val="22"/>
                <w:lang w:val="lt-LT"/>
              </w:rPr>
              <w:t>testuoti, tobulinti prototipus, konstruoti kontaktinius taškus</w:t>
            </w:r>
            <w:r w:rsidRPr="009022C8">
              <w:rPr>
                <w:rFonts w:ascii="Arial Narrow" w:hAnsi="Arial Narrow"/>
                <w:sz w:val="22"/>
                <w:szCs w:val="22"/>
                <w:lang w:val="lt-LT"/>
              </w:rPr>
              <w:t>.</w:t>
            </w:r>
          </w:p>
          <w:p w14:paraId="08211D0B" w14:textId="1F1560AB" w:rsidR="00B6650B" w:rsidRPr="009022C8" w:rsidRDefault="008D0114" w:rsidP="009022C8">
            <w:pPr>
              <w:pStyle w:val="Default"/>
              <w:rPr>
                <w:rFonts w:ascii="Arial Narrow" w:hAnsi="Arial Narrow"/>
                <w:sz w:val="22"/>
                <w:szCs w:val="22"/>
                <w:lang w:val="lt-LT"/>
              </w:rPr>
            </w:pPr>
            <w:r w:rsidRPr="009022C8">
              <w:rPr>
                <w:rFonts w:ascii="Arial Narrow" w:hAnsi="Arial Narrow"/>
                <w:sz w:val="22"/>
                <w:szCs w:val="22"/>
                <w:lang w:val="lt-LT"/>
              </w:rPr>
              <w:t>Kelti vizualias idėjas, kurti meninius sprendimus</w:t>
            </w:r>
          </w:p>
          <w:p w14:paraId="0F2AD4FB" w14:textId="3733AA44" w:rsidR="00B6650B" w:rsidRPr="009022C8" w:rsidRDefault="008D0114" w:rsidP="009022C8">
            <w:pPr>
              <w:pStyle w:val="Default"/>
              <w:rPr>
                <w:rFonts w:ascii="Arial Narrow" w:hAnsi="Arial Narrow"/>
                <w:color w:val="333333"/>
                <w:sz w:val="22"/>
                <w:szCs w:val="22"/>
                <w:shd w:val="clear" w:color="auto" w:fill="FFFFFF"/>
                <w:lang w:val="lt-LT"/>
              </w:rPr>
            </w:pPr>
            <w:r w:rsidRPr="009022C8">
              <w:rPr>
                <w:rFonts w:ascii="Arial Narrow" w:hAnsi="Arial Narrow"/>
                <w:sz w:val="22"/>
                <w:szCs w:val="22"/>
                <w:lang w:val="lt-LT"/>
              </w:rPr>
              <w:t>Skaičiuoti garso dažnius</w:t>
            </w:r>
            <w:r w:rsidRPr="009022C8">
              <w:rPr>
                <w:rFonts w:ascii="Arial Narrow" w:hAnsi="Arial Narrow"/>
                <w:sz w:val="22"/>
                <w:szCs w:val="22"/>
                <w:lang w:val="lt-LT"/>
              </w:rPr>
              <w:t>, dažn</w:t>
            </w:r>
            <w:r w:rsidRPr="009022C8">
              <w:rPr>
                <w:rFonts w:ascii="Arial Narrow" w:hAnsi="Arial Narrow"/>
                <w:sz w:val="22"/>
                <w:szCs w:val="22"/>
                <w:lang w:val="lt-LT"/>
              </w:rPr>
              <w:t>ių tarpusavio ryšius, taikyti geometrijos žinias bei duomenų analizę</w:t>
            </w:r>
            <w:r w:rsidR="00B6650B" w:rsidRPr="009022C8">
              <w:rPr>
                <w:rFonts w:ascii="Arial Narrow" w:hAnsi="Arial Narrow"/>
                <w:sz w:val="22"/>
                <w:szCs w:val="22"/>
                <w:lang w:val="lt-LT"/>
              </w:rPr>
              <w:t>.</w:t>
            </w:r>
          </w:p>
        </w:tc>
      </w:tr>
      <w:tr w:rsidR="0099534A" w:rsidRPr="009022C8" w14:paraId="71859F89" w14:textId="77777777" w:rsidTr="0099534A">
        <w:tc>
          <w:tcPr>
            <w:tcW w:w="10988" w:type="dxa"/>
            <w:gridSpan w:val="4"/>
            <w:tcBorders>
              <w:top w:val="single" w:sz="8" w:space="0" w:color="auto"/>
              <w:left w:val="single" w:sz="8" w:space="0" w:color="auto"/>
              <w:bottom w:val="single" w:sz="12" w:space="0" w:color="auto"/>
              <w:right w:val="single" w:sz="8" w:space="0" w:color="auto"/>
            </w:tcBorders>
          </w:tcPr>
          <w:p w14:paraId="299C701C" w14:textId="5BE0A1A6" w:rsidR="0099534A" w:rsidRPr="009022C8" w:rsidRDefault="0099534A" w:rsidP="009022C8">
            <w:pPr>
              <w:rPr>
                <w:rFonts w:ascii="Arial Narrow" w:hAnsi="Arial Narrow"/>
                <w:lang w:val="lt-LT"/>
              </w:rPr>
            </w:pPr>
            <w:r w:rsidRPr="009022C8">
              <w:rPr>
                <w:rFonts w:ascii="Arial Narrow" w:hAnsi="Arial Narrow"/>
                <w:color w:val="FF0000"/>
                <w:lang w:val="lt-LT"/>
              </w:rPr>
              <w:t xml:space="preserve">Žodynas: </w:t>
            </w:r>
            <w:r w:rsidR="00AD38DE" w:rsidRPr="009022C8">
              <w:rPr>
                <w:rFonts w:ascii="Arial Narrow" w:hAnsi="Arial Narrow"/>
                <w:lang w:val="lt-LT"/>
              </w:rPr>
              <w:t>elektros grandinė, laidininkas, izoliatorius, kontaktas, pinas, GND, signalas, dažnis, tonas, blokinis programavimas, kontaktinis taškas, eskizas, prototipas, garso dažnis, įvestis, išvestis, srovės tėkmė, konstravimas, modeliavimas, vizualizacija, interaktyvumas.</w:t>
            </w:r>
          </w:p>
        </w:tc>
      </w:tr>
      <w:tr w:rsidR="0099534A" w:rsidRPr="009022C8" w14:paraId="56A84895" w14:textId="77777777" w:rsidTr="00CB0784">
        <w:trPr>
          <w:trHeight w:val="1527"/>
        </w:trPr>
        <w:tc>
          <w:tcPr>
            <w:tcW w:w="4765" w:type="dxa"/>
            <w:gridSpan w:val="3"/>
            <w:tcBorders>
              <w:top w:val="single" w:sz="12" w:space="0" w:color="auto"/>
            </w:tcBorders>
          </w:tcPr>
          <w:p w14:paraId="585B33ED" w14:textId="18CB25E5" w:rsidR="0099534A" w:rsidRPr="009022C8" w:rsidRDefault="00806819" w:rsidP="009022C8">
            <w:pPr>
              <w:pStyle w:val="prastasiniatinklio"/>
              <w:spacing w:before="0" w:beforeAutospacing="0" w:after="0" w:afterAutospacing="0"/>
              <w:ind w:hanging="22"/>
              <w:rPr>
                <w:rFonts w:ascii="Arial Narrow" w:hAnsi="Arial Narrow"/>
                <w:sz w:val="22"/>
                <w:szCs w:val="22"/>
                <w:lang w:val="lt-LT"/>
              </w:rPr>
            </w:pPr>
            <w:r w:rsidRPr="009022C8">
              <w:rPr>
                <w:rFonts w:ascii="Arial Narrow" w:hAnsi="Arial Narrow"/>
                <w:color w:val="FF0000"/>
                <w:sz w:val="22"/>
                <w:szCs w:val="22"/>
                <w:lang w:val="lt-LT"/>
              </w:rPr>
              <w:t>Priemonės</w:t>
            </w:r>
            <w:r w:rsidR="00F67609" w:rsidRPr="009022C8">
              <w:rPr>
                <w:rFonts w:ascii="Arial Narrow" w:hAnsi="Arial Narrow"/>
                <w:color w:val="FF0000"/>
                <w:sz w:val="22"/>
                <w:szCs w:val="22"/>
                <w:lang w:val="lt-LT"/>
              </w:rPr>
              <w:t xml:space="preserve">: </w:t>
            </w:r>
            <w:proofErr w:type="spellStart"/>
            <w:r w:rsidR="00AD38DE" w:rsidRPr="009022C8">
              <w:rPr>
                <w:rFonts w:ascii="Arial Narrow" w:hAnsi="Arial Narrow"/>
                <w:sz w:val="22"/>
                <w:szCs w:val="22"/>
                <w:lang w:val="lt-LT"/>
              </w:rPr>
              <w:t>micro:bit</w:t>
            </w:r>
            <w:proofErr w:type="spellEnd"/>
            <w:r w:rsidR="00AD38DE" w:rsidRPr="009022C8">
              <w:rPr>
                <w:rFonts w:ascii="Arial Narrow" w:hAnsi="Arial Narrow"/>
                <w:sz w:val="22"/>
                <w:szCs w:val="22"/>
                <w:lang w:val="lt-LT"/>
              </w:rPr>
              <w:t xml:space="preserve">, laidai su spaustukais, krokodilo spaustukai, 3V baterijos, LED lemputės, aliuminio folija, popierius, kartonas, grafito pieštukai, plastikinė juostelė, varinė viela, lipni juostelė, žirklės, klijai, piešimo priemonės, ausinės arba </w:t>
            </w:r>
            <w:proofErr w:type="spellStart"/>
            <w:r w:rsidR="00AD38DE" w:rsidRPr="009022C8">
              <w:rPr>
                <w:rFonts w:ascii="Arial Narrow" w:hAnsi="Arial Narrow"/>
                <w:sz w:val="22"/>
                <w:szCs w:val="22"/>
                <w:lang w:val="lt-LT"/>
              </w:rPr>
              <w:t>buzzer</w:t>
            </w:r>
            <w:proofErr w:type="spellEnd"/>
            <w:r w:rsidR="00AD38DE" w:rsidRPr="009022C8">
              <w:rPr>
                <w:rFonts w:ascii="Arial Narrow" w:hAnsi="Arial Narrow"/>
                <w:sz w:val="22"/>
                <w:szCs w:val="22"/>
                <w:lang w:val="lt-LT"/>
              </w:rPr>
              <w:t xml:space="preserve"> garso išvestis, kompiuteriai arba planšetės su interneto prieiga, dekoravimo priemonės (lipdukai, spalvotas popierius), veiklos lapai.</w:t>
            </w:r>
          </w:p>
        </w:tc>
        <w:tc>
          <w:tcPr>
            <w:tcW w:w="6223" w:type="dxa"/>
            <w:tcBorders>
              <w:top w:val="single" w:sz="12" w:space="0" w:color="auto"/>
            </w:tcBorders>
          </w:tcPr>
          <w:p w14:paraId="3DE3F259" w14:textId="28549D67" w:rsidR="0099534A" w:rsidRPr="009022C8" w:rsidRDefault="00806819" w:rsidP="009022C8">
            <w:pPr>
              <w:rPr>
                <w:rFonts w:ascii="Arial Narrow" w:hAnsi="Arial Narrow"/>
                <w:color w:val="FF0000"/>
                <w:lang w:val="lt-LT"/>
              </w:rPr>
            </w:pPr>
            <w:r w:rsidRPr="009022C8">
              <w:rPr>
                <w:rFonts w:ascii="Arial Narrow" w:hAnsi="Arial Narrow"/>
                <w:color w:val="FF0000"/>
                <w:lang w:val="lt-LT"/>
              </w:rPr>
              <w:t>Tinklapiai</w:t>
            </w:r>
          </w:p>
          <w:p w14:paraId="72530FD5" w14:textId="77777777" w:rsidR="00DE12ED" w:rsidRPr="009022C8" w:rsidRDefault="0094457B" w:rsidP="009022C8">
            <w:pPr>
              <w:rPr>
                <w:rFonts w:ascii="Arial Narrow" w:hAnsi="Arial Narrow"/>
                <w:lang w:val="lt-LT"/>
              </w:rPr>
            </w:pPr>
            <w:hyperlink r:id="rId12" w:history="1">
              <w:r w:rsidRPr="009022C8">
                <w:rPr>
                  <w:rStyle w:val="Hipersaitas"/>
                  <w:rFonts w:ascii="Arial Narrow" w:hAnsi="Arial Narrow"/>
                  <w:lang w:val="lt-LT"/>
                </w:rPr>
                <w:t>https://microbit.org/projects/make-it-code-it/scratch-guitar/?editor=scratch</w:t>
              </w:r>
            </w:hyperlink>
            <w:r w:rsidRPr="009022C8">
              <w:rPr>
                <w:rFonts w:ascii="Arial Narrow" w:hAnsi="Arial Narrow"/>
                <w:lang w:val="lt-LT"/>
              </w:rPr>
              <w:t xml:space="preserve"> </w:t>
            </w:r>
            <w:r w:rsidR="00F457C3" w:rsidRPr="009022C8">
              <w:rPr>
                <w:rFonts w:ascii="Arial Narrow" w:hAnsi="Arial Narrow"/>
                <w:lang w:val="lt-LT"/>
              </w:rPr>
              <w:t xml:space="preserve">kaip pagaminti gitarą ir įdiegti </w:t>
            </w:r>
            <w:proofErr w:type="spellStart"/>
            <w:r w:rsidR="00F457C3" w:rsidRPr="009022C8">
              <w:rPr>
                <w:rFonts w:ascii="Arial Narrow" w:hAnsi="Arial Narrow"/>
                <w:lang w:val="lt-LT"/>
              </w:rPr>
              <w:t>micro:bit</w:t>
            </w:r>
            <w:proofErr w:type="spellEnd"/>
            <w:r w:rsidR="00F457C3" w:rsidRPr="009022C8">
              <w:rPr>
                <w:rFonts w:ascii="Arial Narrow" w:hAnsi="Arial Narrow"/>
                <w:lang w:val="lt-LT"/>
              </w:rPr>
              <w:t xml:space="preserve"> plėtinį į </w:t>
            </w:r>
            <w:proofErr w:type="spellStart"/>
            <w:r w:rsidR="00F457C3" w:rsidRPr="009022C8">
              <w:rPr>
                <w:rFonts w:ascii="Arial Narrow" w:hAnsi="Arial Narrow"/>
                <w:lang w:val="lt-LT"/>
              </w:rPr>
              <w:t>Scratch</w:t>
            </w:r>
            <w:proofErr w:type="spellEnd"/>
            <w:r w:rsidR="00F457C3" w:rsidRPr="009022C8">
              <w:rPr>
                <w:rFonts w:ascii="Arial Narrow" w:hAnsi="Arial Narrow"/>
                <w:lang w:val="lt-LT"/>
              </w:rPr>
              <w:t xml:space="preserve"> programavimo aplinką.</w:t>
            </w:r>
          </w:p>
          <w:p w14:paraId="41BFF898" w14:textId="77777777" w:rsidR="00CB0784" w:rsidRDefault="002C4984" w:rsidP="009022C8">
            <w:pPr>
              <w:pStyle w:val="prastasiniatinklio"/>
              <w:spacing w:before="0" w:beforeAutospacing="0" w:after="0" w:afterAutospacing="0"/>
              <w:rPr>
                <w:rFonts w:ascii="Arial Narrow" w:hAnsi="Arial Narrow"/>
                <w:sz w:val="22"/>
                <w:szCs w:val="22"/>
                <w:lang w:val="lt-LT"/>
              </w:rPr>
            </w:pPr>
            <w:hyperlink r:id="rId13" w:history="1">
              <w:r w:rsidRPr="00942040">
                <w:rPr>
                  <w:rStyle w:val="Hipersaitas"/>
                  <w:rFonts w:ascii="Arial Narrow" w:hAnsi="Arial Narrow"/>
                  <w:sz w:val="22"/>
                  <w:szCs w:val="22"/>
                  <w:lang w:val="lt-LT"/>
                </w:rPr>
                <w:t>https://makecode.microbit.org/projects/guitar</w:t>
              </w:r>
            </w:hyperlink>
            <w:r>
              <w:rPr>
                <w:rFonts w:ascii="Arial Narrow" w:hAnsi="Arial Narrow"/>
                <w:sz w:val="22"/>
                <w:szCs w:val="22"/>
                <w:lang w:val="lt-LT"/>
              </w:rPr>
              <w:t xml:space="preserve"> </w:t>
            </w:r>
            <w:r w:rsidR="00CB0784">
              <w:rPr>
                <w:rFonts w:ascii="Arial Narrow" w:hAnsi="Arial Narrow"/>
                <w:sz w:val="22"/>
                <w:szCs w:val="22"/>
                <w:lang w:val="lt-LT"/>
              </w:rPr>
              <w:t xml:space="preserve">- detali </w:t>
            </w:r>
            <w:proofErr w:type="spellStart"/>
            <w:r w:rsidR="00CB0784">
              <w:rPr>
                <w:rFonts w:ascii="Arial Narrow" w:hAnsi="Arial Narrow"/>
                <w:sz w:val="22"/>
                <w:szCs w:val="22"/>
                <w:lang w:val="lt-LT"/>
              </w:rPr>
              <w:t>video</w:t>
            </w:r>
            <w:proofErr w:type="spellEnd"/>
            <w:r w:rsidR="00CB0784">
              <w:rPr>
                <w:rFonts w:ascii="Arial Narrow" w:hAnsi="Arial Narrow"/>
                <w:sz w:val="22"/>
                <w:szCs w:val="22"/>
                <w:lang w:val="lt-LT"/>
              </w:rPr>
              <w:t xml:space="preserve"> medžiaga anglų kalba, kaip pasigaminti ir užprogramuoti </w:t>
            </w:r>
            <w:proofErr w:type="spellStart"/>
            <w:r w:rsidR="00CB0784">
              <w:rPr>
                <w:rFonts w:ascii="Arial Narrow" w:hAnsi="Arial Narrow"/>
                <w:sz w:val="22"/>
                <w:szCs w:val="22"/>
                <w:lang w:val="lt-LT"/>
              </w:rPr>
              <w:t>microb;it</w:t>
            </w:r>
            <w:proofErr w:type="spellEnd"/>
            <w:r w:rsidR="00CB0784">
              <w:rPr>
                <w:rFonts w:ascii="Arial Narrow" w:hAnsi="Arial Narrow"/>
                <w:sz w:val="22"/>
                <w:szCs w:val="22"/>
                <w:lang w:val="lt-LT"/>
              </w:rPr>
              <w:t xml:space="preserve"> valdomą gitarą </w:t>
            </w:r>
          </w:p>
          <w:p w14:paraId="481487BD" w14:textId="5B400300" w:rsidR="006756F3" w:rsidRPr="009022C8" w:rsidRDefault="00E745CA" w:rsidP="009022C8">
            <w:pPr>
              <w:pStyle w:val="prastasiniatinklio"/>
              <w:spacing w:before="0" w:beforeAutospacing="0" w:after="0" w:afterAutospacing="0"/>
              <w:rPr>
                <w:rFonts w:ascii="Arial Narrow" w:hAnsi="Arial Narrow"/>
                <w:sz w:val="22"/>
                <w:szCs w:val="22"/>
                <w:lang w:val="lt-LT"/>
              </w:rPr>
            </w:pPr>
            <w:hyperlink r:id="rId14" w:history="1">
              <w:r w:rsidRPr="009022C8">
                <w:rPr>
                  <w:rStyle w:val="Hipersaitas"/>
                  <w:rFonts w:ascii="Arial Narrow" w:hAnsi="Arial Narrow"/>
                  <w:sz w:val="22"/>
                  <w:szCs w:val="22"/>
                  <w:lang w:val="lt-LT"/>
                </w:rPr>
                <w:t>https://learningcircuits.co.uk</w:t>
              </w:r>
            </w:hyperlink>
            <w:r w:rsidR="006756F3" w:rsidRPr="009022C8">
              <w:rPr>
                <w:rFonts w:ascii="Arial Narrow" w:hAnsi="Arial Narrow"/>
                <w:sz w:val="22"/>
                <w:szCs w:val="22"/>
                <w:lang w:val="lt-LT"/>
              </w:rPr>
              <w:t xml:space="preserve"> </w:t>
            </w:r>
            <w:hyperlink r:id="rId15" w:history="1">
              <w:r w:rsidR="006756F3" w:rsidRPr="009022C8">
                <w:rPr>
                  <w:rStyle w:val="Hipersaitas"/>
                  <w:rFonts w:ascii="Arial Narrow" w:hAnsi="Arial Narrow"/>
                  <w:sz w:val="22"/>
                  <w:szCs w:val="22"/>
                  <w:lang w:val="lt-LT"/>
                </w:rPr>
                <w:t>https://makeymakey.com/pages/how-to</w:t>
              </w:r>
            </w:hyperlink>
            <w:r w:rsidR="006756F3" w:rsidRPr="009022C8">
              <w:rPr>
                <w:rFonts w:ascii="Arial Narrow" w:hAnsi="Arial Narrow"/>
                <w:sz w:val="22"/>
                <w:szCs w:val="22"/>
                <w:lang w:val="lt-LT"/>
              </w:rPr>
              <w:t xml:space="preserve"> </w:t>
            </w:r>
            <w:hyperlink r:id="rId16" w:history="1">
              <w:r w:rsidR="006756F3" w:rsidRPr="009022C8">
                <w:rPr>
                  <w:rStyle w:val="Hipersaitas"/>
                  <w:rFonts w:ascii="Arial Narrow" w:hAnsi="Arial Narrow"/>
                  <w:sz w:val="22"/>
                  <w:szCs w:val="22"/>
                  <w:lang w:val="lt-LT"/>
                </w:rPr>
                <w:t>https://musiclab.chromeexp</w:t>
              </w:r>
              <w:r w:rsidR="006756F3" w:rsidRPr="009022C8">
                <w:rPr>
                  <w:rStyle w:val="Hipersaitas"/>
                  <w:rFonts w:ascii="Arial Narrow" w:hAnsi="Arial Narrow"/>
                  <w:sz w:val="22"/>
                  <w:szCs w:val="22"/>
                  <w:lang w:val="lt-LT"/>
                </w:rPr>
                <w:t>e</w:t>
              </w:r>
              <w:r w:rsidR="006756F3" w:rsidRPr="009022C8">
                <w:rPr>
                  <w:rStyle w:val="Hipersaitas"/>
                  <w:rFonts w:ascii="Arial Narrow" w:hAnsi="Arial Narrow"/>
                  <w:sz w:val="22"/>
                  <w:szCs w:val="22"/>
                  <w:lang w:val="lt-LT"/>
                </w:rPr>
                <w:t>riments.com</w:t>
              </w:r>
            </w:hyperlink>
            <w:r w:rsidR="006756F3" w:rsidRPr="009022C8">
              <w:rPr>
                <w:rFonts w:ascii="Arial Narrow" w:hAnsi="Arial Narrow"/>
                <w:sz w:val="22"/>
                <w:szCs w:val="22"/>
                <w:lang w:val="lt-LT"/>
              </w:rPr>
              <w:t xml:space="preserve"> </w:t>
            </w:r>
          </w:p>
        </w:tc>
      </w:tr>
      <w:tr w:rsidR="0099534A" w:rsidRPr="009022C8" w14:paraId="2149BF55" w14:textId="77777777" w:rsidTr="0099534A">
        <w:tc>
          <w:tcPr>
            <w:tcW w:w="10988" w:type="dxa"/>
            <w:gridSpan w:val="4"/>
          </w:tcPr>
          <w:p w14:paraId="1580C87E" w14:textId="77777777" w:rsidR="00E745CA" w:rsidRPr="009022C8" w:rsidRDefault="004B4A69" w:rsidP="009022C8">
            <w:pPr>
              <w:pStyle w:val="prastasiniatinklio"/>
              <w:spacing w:before="0" w:beforeAutospacing="0" w:after="0" w:afterAutospacing="0"/>
              <w:rPr>
                <w:rFonts w:ascii="Arial Narrow" w:hAnsi="Arial Narrow"/>
                <w:b/>
                <w:sz w:val="22"/>
                <w:szCs w:val="22"/>
                <w:lang w:val="lt-LT"/>
              </w:rPr>
            </w:pPr>
            <w:r w:rsidRPr="009022C8">
              <w:rPr>
                <w:rFonts w:ascii="Arial Narrow" w:hAnsi="Arial Narrow"/>
                <w:color w:val="FF0000"/>
                <w:sz w:val="22"/>
                <w:szCs w:val="22"/>
                <w:lang w:val="lt-LT"/>
              </w:rPr>
              <w:t>Prieš veiklą</w:t>
            </w:r>
            <w:r w:rsidR="0099534A" w:rsidRPr="009022C8">
              <w:rPr>
                <w:rFonts w:ascii="Arial Narrow" w:hAnsi="Arial Narrow"/>
                <w:color w:val="FF0000"/>
                <w:sz w:val="22"/>
                <w:szCs w:val="22"/>
                <w:lang w:val="lt-LT"/>
              </w:rPr>
              <w:t>:</w:t>
            </w:r>
            <w:r w:rsidR="0099534A" w:rsidRPr="009022C8">
              <w:rPr>
                <w:rFonts w:ascii="Arial Narrow" w:hAnsi="Arial Narrow"/>
                <w:sz w:val="22"/>
                <w:szCs w:val="22"/>
                <w:lang w:val="lt-LT"/>
              </w:rPr>
              <w:t xml:space="preserve">  </w:t>
            </w:r>
            <w:r w:rsidR="00B877DC" w:rsidRPr="009022C8">
              <w:rPr>
                <w:rFonts w:ascii="Arial Narrow" w:hAnsi="Arial Narrow"/>
                <w:sz w:val="22"/>
                <w:szCs w:val="22"/>
                <w:lang w:val="lt-LT"/>
              </w:rPr>
              <w:t>Pasiruoškite ar paprašykite mokinių atsinešti visas reikalingas medžiagas.</w:t>
            </w:r>
            <w:r w:rsidR="009A5E27" w:rsidRPr="009022C8">
              <w:rPr>
                <w:rFonts w:ascii="Arial Narrow" w:hAnsi="Arial Narrow"/>
                <w:sz w:val="22"/>
                <w:szCs w:val="22"/>
                <w:lang w:val="lt-LT"/>
              </w:rPr>
              <w:t xml:space="preserve"> Supažindinkite mokinius su </w:t>
            </w:r>
            <w:r w:rsidR="00AD38DE" w:rsidRPr="009022C8">
              <w:rPr>
                <w:rFonts w:ascii="Arial Narrow" w:hAnsi="Arial Narrow"/>
                <w:sz w:val="22"/>
                <w:szCs w:val="22"/>
                <w:lang w:val="lt-LT"/>
              </w:rPr>
              <w:t>saugaus elgesio</w:t>
            </w:r>
            <w:r w:rsidR="009A5E27" w:rsidRPr="009022C8">
              <w:rPr>
                <w:rFonts w:ascii="Arial Narrow" w:hAnsi="Arial Narrow"/>
                <w:sz w:val="22"/>
                <w:szCs w:val="22"/>
                <w:lang w:val="lt-LT"/>
              </w:rPr>
              <w:t xml:space="preserve"> taisyklėmis. Nuspręskite darbo pobūdį: pvz., mokiniai dirbs </w:t>
            </w:r>
            <w:r w:rsidR="009A5E27" w:rsidRPr="009022C8">
              <w:rPr>
                <w:rStyle w:val="Grietas"/>
                <w:rFonts w:ascii="Arial Narrow" w:hAnsi="Arial Narrow"/>
                <w:b w:val="0"/>
                <w:sz w:val="22"/>
                <w:szCs w:val="22"/>
                <w:lang w:val="lt-LT"/>
              </w:rPr>
              <w:t>grupėmis po 3–4</w:t>
            </w:r>
            <w:r w:rsidR="009A5E27" w:rsidRPr="009022C8">
              <w:rPr>
                <w:rFonts w:ascii="Arial Narrow" w:hAnsi="Arial Narrow"/>
                <w:b/>
                <w:sz w:val="22"/>
                <w:szCs w:val="22"/>
                <w:lang w:val="lt-LT"/>
              </w:rPr>
              <w:t xml:space="preserve">. </w:t>
            </w:r>
          </w:p>
          <w:p w14:paraId="3017EF72" w14:textId="28178614" w:rsidR="00733C0D" w:rsidRPr="009022C8" w:rsidRDefault="00283EF9"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t>Visos klasės veikla</w:t>
            </w:r>
            <w:r w:rsidR="00F457C3" w:rsidRPr="009022C8">
              <w:rPr>
                <w:rFonts w:ascii="Arial Narrow" w:hAnsi="Arial Narrow"/>
                <w:color w:val="FF0000"/>
                <w:sz w:val="22"/>
                <w:szCs w:val="22"/>
                <w:lang w:val="lt-LT"/>
              </w:rPr>
              <w:t xml:space="preserve"> (Fizika</w:t>
            </w:r>
            <w:r w:rsidR="00E745CA" w:rsidRPr="009022C8">
              <w:rPr>
                <w:rFonts w:ascii="Arial Narrow" w:hAnsi="Arial Narrow"/>
                <w:color w:val="FF0000"/>
                <w:sz w:val="22"/>
                <w:szCs w:val="22"/>
                <w:lang w:val="lt-LT"/>
              </w:rPr>
              <w:t>/ technologijos</w:t>
            </w:r>
            <w:r w:rsidR="001179D8" w:rsidRPr="009022C8">
              <w:rPr>
                <w:rFonts w:ascii="Arial Narrow" w:hAnsi="Arial Narrow"/>
                <w:color w:val="FF0000"/>
                <w:sz w:val="22"/>
                <w:szCs w:val="22"/>
                <w:lang w:val="lt-LT"/>
              </w:rPr>
              <w:t>)</w:t>
            </w:r>
            <w:r w:rsidR="0099534A" w:rsidRPr="009022C8">
              <w:rPr>
                <w:rFonts w:ascii="Arial Narrow" w:hAnsi="Arial Narrow"/>
                <w:color w:val="FF0000"/>
                <w:sz w:val="22"/>
                <w:szCs w:val="22"/>
                <w:lang w:val="lt-LT"/>
              </w:rPr>
              <w:t>:</w:t>
            </w:r>
            <w:r w:rsidR="0099534A" w:rsidRPr="009022C8">
              <w:rPr>
                <w:rFonts w:ascii="Arial Narrow" w:hAnsi="Arial Narrow"/>
                <w:sz w:val="22"/>
                <w:szCs w:val="22"/>
                <w:lang w:val="lt-LT"/>
              </w:rPr>
              <w:t xml:space="preserve"> </w:t>
            </w:r>
            <w:r w:rsidR="0094457B" w:rsidRPr="009022C8">
              <w:rPr>
                <w:rFonts w:ascii="Arial Narrow" w:hAnsi="Arial Narrow"/>
                <w:sz w:val="22"/>
                <w:szCs w:val="22"/>
                <w:lang w:val="lt-LT"/>
              </w:rPr>
              <w:t xml:space="preserve">Mokytojas pradeda pamoką diskusija apie elektros grandinių svarbą mūsų kasdienybėje. Pateikia pavyzdžius, kur grandinės naudojamos (lemputė, mobilus telefonas, automobilis). Tuomet </w:t>
            </w:r>
            <w:r w:rsidR="0094457B" w:rsidRPr="009022C8">
              <w:rPr>
                <w:rFonts w:ascii="Arial Narrow" w:hAnsi="Arial Narrow"/>
                <w:sz w:val="22"/>
                <w:szCs w:val="22"/>
                <w:lang w:val="lt-LT"/>
              </w:rPr>
              <w:t>prime</w:t>
            </w:r>
            <w:r w:rsidR="0094457B" w:rsidRPr="009022C8">
              <w:rPr>
                <w:rFonts w:ascii="Arial Narrow" w:hAnsi="Arial Narrow"/>
                <w:sz w:val="22"/>
                <w:szCs w:val="22"/>
                <w:lang w:val="lt-LT"/>
              </w:rPr>
              <w:t xml:space="preserve">na, kas yra uždara grandinė, ką reiškia srovės tėkmė ir kaip ji priklauso nuo medžiagų laidumo. </w:t>
            </w:r>
            <w:r w:rsidR="00F457C3" w:rsidRPr="009022C8">
              <w:rPr>
                <w:rFonts w:ascii="Arial Narrow" w:hAnsi="Arial Narrow"/>
                <w:sz w:val="22"/>
                <w:szCs w:val="22"/>
                <w:lang w:val="lt-LT"/>
              </w:rPr>
              <w:t>S</w:t>
            </w:r>
            <w:r w:rsidR="0094457B" w:rsidRPr="009022C8">
              <w:rPr>
                <w:rFonts w:ascii="Arial Narrow" w:hAnsi="Arial Narrow"/>
                <w:sz w:val="22"/>
                <w:szCs w:val="22"/>
                <w:lang w:val="lt-LT"/>
              </w:rPr>
              <w:t xml:space="preserve">ujungia paprastą grandinę su LED lempute, parodydamas skirtumą tarp laidžių ir nelaidžių medžiagų. Vėliau pristato </w:t>
            </w:r>
            <w:proofErr w:type="spellStart"/>
            <w:r w:rsidR="0094457B" w:rsidRPr="009022C8">
              <w:rPr>
                <w:rFonts w:ascii="Arial Narrow" w:hAnsi="Arial Narrow"/>
                <w:sz w:val="22"/>
                <w:szCs w:val="22"/>
                <w:lang w:val="lt-LT"/>
              </w:rPr>
              <w:t>micro:bit</w:t>
            </w:r>
            <w:proofErr w:type="spellEnd"/>
            <w:r w:rsidR="0094457B" w:rsidRPr="009022C8">
              <w:rPr>
                <w:rFonts w:ascii="Arial Narrow" w:hAnsi="Arial Narrow"/>
                <w:sz w:val="22"/>
                <w:szCs w:val="22"/>
                <w:lang w:val="lt-LT"/>
              </w:rPr>
              <w:t xml:space="preserve"> kaip įrankį, galintį reaguoti į įvairias įvestis (mygtukus, kontaktus). </w:t>
            </w:r>
            <w:r w:rsidR="00E745CA" w:rsidRPr="009022C8">
              <w:rPr>
                <w:rFonts w:ascii="Arial Narrow" w:hAnsi="Arial Narrow"/>
                <w:sz w:val="22"/>
                <w:szCs w:val="22"/>
                <w:lang w:val="lt-LT"/>
              </w:rPr>
              <w:t xml:space="preserve">Paaiškina, kaip prisijungti laidus prie pinų ir GND – parodydamas, kur </w:t>
            </w:r>
            <w:proofErr w:type="spellStart"/>
            <w:r w:rsidR="00E745CA" w:rsidRPr="009022C8">
              <w:rPr>
                <w:rFonts w:ascii="Arial Narrow" w:hAnsi="Arial Narrow"/>
                <w:sz w:val="22"/>
                <w:szCs w:val="22"/>
                <w:lang w:val="lt-LT"/>
              </w:rPr>
              <w:t>micro:bit</w:t>
            </w:r>
            <w:proofErr w:type="spellEnd"/>
            <w:r w:rsidR="00E745CA" w:rsidRPr="009022C8">
              <w:rPr>
                <w:rFonts w:ascii="Arial Narrow" w:hAnsi="Arial Narrow"/>
                <w:sz w:val="22"/>
                <w:szCs w:val="22"/>
                <w:lang w:val="lt-LT"/>
              </w:rPr>
              <w:t xml:space="preserve"> valdiklyje yra pinų juosta, paaiškina, kas yra A, B ir GND kontaktai, kokią funkciją jie atlieka. Pademonstruoja, kaip naudoti krokodilo spaustukus arba specialius laidus su gnybtais, kaip tinkamai užspausti laidą, kad būtų patikimas kontaktas. Pabrėžia, kad GND yra būtinas grandinės užbaigimui ir kad kontaktas turi būti tvirtas ir stabilus. Supažindina su saugaus darbo su elektros šaltiniais principais – nedirbti su šlapiomis rankomis, nepalikti baterijos prijungtos be priežiūros, saugoti laidus nuo trumpųjų jungimų, dirbti tik su mažos įtampos sistemomis, naudoti izoliaciją, kur reikia.</w:t>
            </w:r>
          </w:p>
        </w:tc>
      </w:tr>
      <w:tr w:rsidR="0099534A" w:rsidRPr="009022C8" w14:paraId="53ECED2C" w14:textId="77777777" w:rsidTr="00733C0D">
        <w:trPr>
          <w:trHeight w:val="1970"/>
        </w:trPr>
        <w:tc>
          <w:tcPr>
            <w:tcW w:w="10988" w:type="dxa"/>
            <w:gridSpan w:val="4"/>
          </w:tcPr>
          <w:p w14:paraId="1561157F" w14:textId="77777777" w:rsidR="00E745CA" w:rsidRPr="009022C8" w:rsidRDefault="003776A0"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t>Grupinė/ individuali veikla</w:t>
            </w:r>
            <w:r w:rsidRPr="009022C8">
              <w:rPr>
                <w:rFonts w:ascii="Arial Narrow" w:hAnsi="Arial Narrow"/>
                <w:sz w:val="22"/>
                <w:szCs w:val="22"/>
                <w:lang w:val="lt-LT"/>
              </w:rPr>
              <w:t xml:space="preserve">: </w:t>
            </w:r>
            <w:r w:rsidR="00E745CA" w:rsidRPr="009022C8">
              <w:rPr>
                <w:rFonts w:ascii="Arial Narrow" w:hAnsi="Arial Narrow"/>
                <w:sz w:val="22"/>
                <w:szCs w:val="22"/>
                <w:lang w:val="lt-LT"/>
              </w:rPr>
              <w:t xml:space="preserve">Mokiniai, dirbdami porose, testuoja įvairias medžiagas (aliuminio foliją, plastikinę juostą, popierių, grafito pieštuką, varinę vielą) naudodami paprastą LED ir baterijos grandinę. Jie identifikuoja, kurios medžiagos yra laidininkai. Po bandymų bando sukurti kontaktą su </w:t>
            </w:r>
            <w:proofErr w:type="spellStart"/>
            <w:r w:rsidR="00E745CA" w:rsidRPr="009022C8">
              <w:rPr>
                <w:rFonts w:ascii="Arial Narrow" w:hAnsi="Arial Narrow"/>
                <w:sz w:val="22"/>
                <w:szCs w:val="22"/>
                <w:lang w:val="lt-LT"/>
              </w:rPr>
              <w:t>micro:bit</w:t>
            </w:r>
            <w:proofErr w:type="spellEnd"/>
            <w:r w:rsidR="00E745CA" w:rsidRPr="009022C8">
              <w:rPr>
                <w:rFonts w:ascii="Arial Narrow" w:hAnsi="Arial Narrow"/>
                <w:sz w:val="22"/>
                <w:szCs w:val="22"/>
                <w:lang w:val="lt-LT"/>
              </w:rPr>
              <w:t xml:space="preserve"> ir patikrina, ar srovė teka. Naudoja krokodilo spaustukus, kad prisijungtų prie A ar B pino ir GND. Pastebi, kaip keičiasi reakcija, kai naudojama laidžioji ar nelaidžioji medžiaga. Užsirašo savo pastebėjimus į veiklos lapą.</w:t>
            </w:r>
          </w:p>
          <w:p w14:paraId="253DEE55" w14:textId="27811FE3" w:rsidR="003D0C07" w:rsidRPr="009022C8" w:rsidRDefault="00E745CA" w:rsidP="009022C8">
            <w:pPr>
              <w:pStyle w:val="prastasiniatinklio"/>
              <w:spacing w:before="0" w:beforeAutospacing="0" w:after="0" w:afterAutospacing="0"/>
              <w:rPr>
                <w:rFonts w:ascii="Arial Narrow" w:hAnsi="Arial Narrow"/>
                <w:color w:val="FF0000"/>
                <w:sz w:val="22"/>
                <w:szCs w:val="22"/>
                <w:lang w:val="lt-LT"/>
              </w:rPr>
            </w:pPr>
            <w:r w:rsidRPr="009022C8">
              <w:rPr>
                <w:rStyle w:val="Grietas"/>
                <w:rFonts w:ascii="Arial Narrow" w:hAnsi="Arial Narrow"/>
                <w:b w:val="0"/>
                <w:color w:val="FF0000"/>
                <w:sz w:val="22"/>
                <w:szCs w:val="22"/>
                <w:lang w:val="lt-LT"/>
              </w:rPr>
              <w:t>Refleksija:</w:t>
            </w:r>
            <w:r w:rsidR="00E107C5" w:rsidRPr="009022C8">
              <w:rPr>
                <w:rFonts w:ascii="Arial Narrow" w:hAnsi="Arial Narrow"/>
                <w:sz w:val="22"/>
                <w:szCs w:val="22"/>
                <w:lang w:val="lt-LT"/>
              </w:rPr>
              <w:t xml:space="preserve"> </w:t>
            </w:r>
            <w:r w:rsidRPr="009022C8">
              <w:rPr>
                <w:rFonts w:ascii="Arial Narrow" w:hAnsi="Arial Narrow"/>
                <w:sz w:val="22"/>
                <w:szCs w:val="22"/>
                <w:lang w:val="lt-LT"/>
              </w:rPr>
              <w:t>Kurios medžiagos veikė kaip laidininkai? Kodėl kai kurios neveikė? Ką reikėtų keisti, kad signalas būtų perduodamas patikimai? Kokią grandinę būtų galima sukurti naudojant tik aplinkoje esančias medžiagas?</w:t>
            </w:r>
            <w:bookmarkStart w:id="0" w:name="_GoBack"/>
            <w:bookmarkEnd w:id="0"/>
          </w:p>
        </w:tc>
      </w:tr>
      <w:tr w:rsidR="001179D8" w:rsidRPr="009022C8" w14:paraId="47FCCDA6" w14:textId="77777777" w:rsidTr="0099534A">
        <w:trPr>
          <w:trHeight w:val="2160"/>
        </w:trPr>
        <w:tc>
          <w:tcPr>
            <w:tcW w:w="10988" w:type="dxa"/>
            <w:gridSpan w:val="4"/>
          </w:tcPr>
          <w:p w14:paraId="442696AB" w14:textId="26C375FC" w:rsidR="009022C8" w:rsidRDefault="00E745CA"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lastRenderedPageBreak/>
              <w:t>Visos klasės veikla (Fizika/ technologijos</w:t>
            </w:r>
            <w:r w:rsidR="009022C8">
              <w:rPr>
                <w:rFonts w:ascii="Arial Narrow" w:hAnsi="Arial Narrow"/>
                <w:color w:val="FF0000"/>
                <w:sz w:val="22"/>
                <w:szCs w:val="22"/>
                <w:lang w:val="lt-LT"/>
              </w:rPr>
              <w:t>/ informatika</w:t>
            </w:r>
            <w:r w:rsidR="006756F3" w:rsidRPr="009022C8">
              <w:rPr>
                <w:rFonts w:ascii="Arial Narrow" w:hAnsi="Arial Narrow"/>
                <w:color w:val="FF0000"/>
                <w:sz w:val="22"/>
                <w:szCs w:val="22"/>
                <w:lang w:val="lt-LT"/>
              </w:rPr>
              <w:t>):</w:t>
            </w:r>
            <w:r w:rsidRPr="009022C8">
              <w:rPr>
                <w:rFonts w:ascii="Arial Narrow" w:hAnsi="Arial Narrow"/>
                <w:sz w:val="22"/>
                <w:szCs w:val="22"/>
                <w:lang w:val="lt-LT"/>
              </w:rPr>
              <w:t xml:space="preserve"> </w:t>
            </w:r>
            <w:r w:rsidRPr="009022C8">
              <w:rPr>
                <w:rFonts w:ascii="Arial Narrow" w:hAnsi="Arial Narrow"/>
                <w:sz w:val="22"/>
                <w:szCs w:val="22"/>
                <w:lang w:val="lt-LT"/>
              </w:rPr>
              <w:t xml:space="preserve">Mokytojas aptaria, kaip veikia skirtingi muzikos instrumentai – styginiai, mušamieji, klavišiniai – ir kaip jie skleidžia garsą. </w:t>
            </w:r>
            <w:r w:rsidRPr="009022C8">
              <w:rPr>
                <w:rFonts w:ascii="Arial Narrow" w:hAnsi="Arial Narrow"/>
                <w:sz w:val="22"/>
                <w:szCs w:val="22"/>
                <w:lang w:val="lt-LT"/>
              </w:rPr>
              <w:t xml:space="preserve">Parodo elektrinės gitaros sudedamąsias dalis. </w:t>
            </w:r>
            <w:r w:rsidRPr="009022C8">
              <w:rPr>
                <w:rFonts w:ascii="Arial Narrow" w:hAnsi="Arial Narrow"/>
                <w:sz w:val="22"/>
                <w:szCs w:val="22"/>
                <w:lang w:val="lt-LT"/>
              </w:rPr>
              <w:t xml:space="preserve">Pateikia pavyzdžių, kaip garso šaltinis gali būti keičiamas naudojant elektros impulsus – paaiškina, kad kai </w:t>
            </w:r>
            <w:proofErr w:type="spellStart"/>
            <w:r w:rsidRPr="009022C8">
              <w:rPr>
                <w:rFonts w:ascii="Arial Narrow" w:hAnsi="Arial Narrow"/>
                <w:sz w:val="22"/>
                <w:szCs w:val="22"/>
                <w:lang w:val="lt-LT"/>
              </w:rPr>
              <w:t>micro:bit</w:t>
            </w:r>
            <w:proofErr w:type="spellEnd"/>
            <w:r w:rsidRPr="009022C8">
              <w:rPr>
                <w:rFonts w:ascii="Arial Narrow" w:hAnsi="Arial Narrow"/>
                <w:sz w:val="22"/>
                <w:szCs w:val="22"/>
                <w:lang w:val="lt-LT"/>
              </w:rPr>
              <w:t xml:space="preserve"> per tam tikrą kontaktą siunčia elektrinį impulsą, jį galima paversti garsu per garsinę išvestį (pvz., </w:t>
            </w:r>
            <w:proofErr w:type="spellStart"/>
            <w:r w:rsidRPr="009022C8">
              <w:rPr>
                <w:rFonts w:ascii="Arial Narrow" w:hAnsi="Arial Narrow"/>
                <w:sz w:val="22"/>
                <w:szCs w:val="22"/>
                <w:lang w:val="lt-LT"/>
              </w:rPr>
              <w:t>buzzer'į</w:t>
            </w:r>
            <w:proofErr w:type="spellEnd"/>
            <w:r w:rsidRPr="009022C8">
              <w:rPr>
                <w:rFonts w:ascii="Arial Narrow" w:hAnsi="Arial Narrow"/>
                <w:sz w:val="22"/>
                <w:szCs w:val="22"/>
                <w:lang w:val="lt-LT"/>
              </w:rPr>
              <w:t xml:space="preserve"> ar ausines). Supažindina su garsų dažniais – nurodo, kad skirtingi garsai turi skirtingus dažnius, matuojamus hercais (Hz), t. y., kiek kartų per sekundę vibruoja garso bangos. Pavyzdžiui, natų dažniai: </w:t>
            </w:r>
            <w:proofErr w:type="spellStart"/>
            <w:r w:rsidRPr="009022C8">
              <w:rPr>
                <w:rFonts w:ascii="Arial Narrow" w:hAnsi="Arial Narrow"/>
                <w:sz w:val="22"/>
                <w:szCs w:val="22"/>
                <w:lang w:val="lt-LT"/>
              </w:rPr>
              <w:t>Do</w:t>
            </w:r>
            <w:proofErr w:type="spellEnd"/>
            <w:r w:rsidRPr="009022C8">
              <w:rPr>
                <w:rFonts w:ascii="Arial Narrow" w:hAnsi="Arial Narrow"/>
                <w:sz w:val="22"/>
                <w:szCs w:val="22"/>
                <w:lang w:val="lt-LT"/>
              </w:rPr>
              <w:t xml:space="preserve"> – 262 Hz, </w:t>
            </w:r>
            <w:proofErr w:type="spellStart"/>
            <w:r w:rsidRPr="009022C8">
              <w:rPr>
                <w:rFonts w:ascii="Arial Narrow" w:hAnsi="Arial Narrow"/>
                <w:sz w:val="22"/>
                <w:szCs w:val="22"/>
                <w:lang w:val="lt-LT"/>
              </w:rPr>
              <w:t>Re</w:t>
            </w:r>
            <w:proofErr w:type="spellEnd"/>
            <w:r w:rsidRPr="009022C8">
              <w:rPr>
                <w:rFonts w:ascii="Arial Narrow" w:hAnsi="Arial Narrow"/>
                <w:sz w:val="22"/>
                <w:szCs w:val="22"/>
                <w:lang w:val="lt-LT"/>
              </w:rPr>
              <w:t xml:space="preserve"> – 294 Hz, </w:t>
            </w:r>
            <w:proofErr w:type="spellStart"/>
            <w:r w:rsidRPr="009022C8">
              <w:rPr>
                <w:rFonts w:ascii="Arial Narrow" w:hAnsi="Arial Narrow"/>
                <w:sz w:val="22"/>
                <w:szCs w:val="22"/>
                <w:lang w:val="lt-LT"/>
              </w:rPr>
              <w:t>Mi</w:t>
            </w:r>
            <w:proofErr w:type="spellEnd"/>
            <w:r w:rsidRPr="009022C8">
              <w:rPr>
                <w:rFonts w:ascii="Arial Narrow" w:hAnsi="Arial Narrow"/>
                <w:sz w:val="22"/>
                <w:szCs w:val="22"/>
                <w:lang w:val="lt-LT"/>
              </w:rPr>
              <w:t xml:space="preserve"> – 330 Hz, ir t. t. Aptaria, kaip pasirinkus tam tikrus dažnius </w:t>
            </w:r>
            <w:proofErr w:type="spellStart"/>
            <w:r w:rsidRPr="009022C8">
              <w:rPr>
                <w:rFonts w:ascii="Arial Narrow" w:hAnsi="Arial Narrow"/>
                <w:sz w:val="22"/>
                <w:szCs w:val="22"/>
                <w:lang w:val="lt-LT"/>
              </w:rPr>
              <w:t>micro:bit</w:t>
            </w:r>
            <w:proofErr w:type="spellEnd"/>
            <w:r w:rsidRPr="009022C8">
              <w:rPr>
                <w:rFonts w:ascii="Arial Narrow" w:hAnsi="Arial Narrow"/>
                <w:sz w:val="22"/>
                <w:szCs w:val="22"/>
                <w:lang w:val="lt-LT"/>
              </w:rPr>
              <w:t xml:space="preserve"> gali groti skirtingas natas. Rodoma, kaip galima suplanuoti instrumento dizainą: kontaktų vietas, laidžių zonų padėtį, konstrukciją, kad kiekvienas kontaktas atitiktų atskirą garsą ar natą. Mokytojas parodo eskizų pavyzdžius, kaip kontaktai jungiami laidžiomis medžiagomis prie </w:t>
            </w:r>
            <w:proofErr w:type="spellStart"/>
            <w:r w:rsidRPr="009022C8">
              <w:rPr>
                <w:rFonts w:ascii="Arial Narrow" w:hAnsi="Arial Narrow"/>
                <w:sz w:val="22"/>
                <w:szCs w:val="22"/>
                <w:lang w:val="lt-LT"/>
              </w:rPr>
              <w:t>micro:bit</w:t>
            </w:r>
            <w:proofErr w:type="spellEnd"/>
            <w:r w:rsidRPr="009022C8">
              <w:rPr>
                <w:rFonts w:ascii="Arial Narrow" w:hAnsi="Arial Narrow"/>
                <w:sz w:val="22"/>
                <w:szCs w:val="22"/>
                <w:lang w:val="lt-LT"/>
              </w:rPr>
              <w:t xml:space="preserve"> pinų, o visa sistema reaguoja į </w:t>
            </w:r>
            <w:proofErr w:type="spellStart"/>
            <w:r w:rsidRPr="009022C8">
              <w:rPr>
                <w:rFonts w:ascii="Arial Narrow" w:hAnsi="Arial Narrow"/>
                <w:sz w:val="22"/>
                <w:szCs w:val="22"/>
                <w:lang w:val="lt-LT"/>
              </w:rPr>
              <w:t>prisilietimus</w:t>
            </w:r>
            <w:proofErr w:type="spellEnd"/>
            <w:r w:rsidRPr="009022C8">
              <w:rPr>
                <w:rFonts w:ascii="Arial Narrow" w:hAnsi="Arial Narrow"/>
                <w:sz w:val="22"/>
                <w:szCs w:val="22"/>
                <w:lang w:val="lt-LT"/>
              </w:rPr>
              <w:t xml:space="preserve"> ar </w:t>
            </w:r>
            <w:proofErr w:type="spellStart"/>
            <w:r w:rsidRPr="009022C8">
              <w:rPr>
                <w:rFonts w:ascii="Arial Narrow" w:hAnsi="Arial Narrow"/>
                <w:sz w:val="22"/>
                <w:szCs w:val="22"/>
                <w:lang w:val="lt-LT"/>
              </w:rPr>
              <w:t>jungimus</w:t>
            </w:r>
            <w:proofErr w:type="spellEnd"/>
            <w:r w:rsidRPr="009022C8">
              <w:rPr>
                <w:rFonts w:ascii="Arial Narrow" w:hAnsi="Arial Narrow"/>
                <w:sz w:val="22"/>
                <w:szCs w:val="22"/>
                <w:lang w:val="lt-LT"/>
              </w:rPr>
              <w:t>. Parodo pavyzdinius eskizus, paprašo, kad mokiniai pagalvotų, kokia forma geriausiai tiktų jų instrumentui.</w:t>
            </w:r>
          </w:p>
          <w:p w14:paraId="2A6608D2" w14:textId="1B73CA5A" w:rsidR="00E745CA" w:rsidRPr="009022C8" w:rsidRDefault="00825677"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t xml:space="preserve">Grupinė/ individuali veikla. </w:t>
            </w:r>
            <w:r w:rsidR="00E745CA" w:rsidRPr="009022C8">
              <w:rPr>
                <w:rFonts w:ascii="Arial Narrow" w:hAnsi="Arial Narrow"/>
                <w:sz w:val="22"/>
                <w:szCs w:val="22"/>
                <w:lang w:val="lt-LT"/>
              </w:rPr>
              <w:t xml:space="preserve">Mokiniai individualiai arba mažomis grupėmis nusprendžia, kokį muzikinį instrumentą kurs: gitara, būgną, klaviatūrą ar kitą originalų sprendimą. Jie piešia brėžinius, pažymi vietas, kur bus kontaktiniai taškai, kaip bus prijungta laidžioji medžiaga ir </w:t>
            </w:r>
            <w:proofErr w:type="spellStart"/>
            <w:r w:rsidR="00E745CA" w:rsidRPr="009022C8">
              <w:rPr>
                <w:rFonts w:ascii="Arial Narrow" w:hAnsi="Arial Narrow"/>
                <w:sz w:val="22"/>
                <w:szCs w:val="22"/>
                <w:lang w:val="lt-LT"/>
              </w:rPr>
              <w:t>micro:bit</w:t>
            </w:r>
            <w:proofErr w:type="spellEnd"/>
            <w:r w:rsidR="00E745CA" w:rsidRPr="009022C8">
              <w:rPr>
                <w:rFonts w:ascii="Arial Narrow" w:hAnsi="Arial Narrow"/>
                <w:sz w:val="22"/>
                <w:szCs w:val="22"/>
                <w:lang w:val="lt-LT"/>
              </w:rPr>
              <w:t>. Išvardija reikalingas medžiagas, įsivertina, ar jų pakanka. Diskutuoja grupėje, ar jų dizainas funkcionuos, ar reikia paprastesnės versijos. Planą pateikia mokytojui.</w:t>
            </w:r>
          </w:p>
          <w:p w14:paraId="1AE9AA57" w14:textId="614E70E6" w:rsidR="00E745CA" w:rsidRPr="009022C8" w:rsidRDefault="00E1096C"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bCs/>
                <w:color w:val="FF0000"/>
                <w:sz w:val="22"/>
                <w:szCs w:val="22"/>
                <w:lang w:val="lt-LT"/>
              </w:rPr>
              <w:t>Refleksija</w:t>
            </w:r>
            <w:r w:rsidRPr="009022C8">
              <w:rPr>
                <w:rFonts w:ascii="Arial Narrow" w:hAnsi="Arial Narrow"/>
                <w:b/>
                <w:bCs/>
                <w:sz w:val="22"/>
                <w:szCs w:val="22"/>
                <w:lang w:val="lt-LT"/>
              </w:rPr>
              <w:t>:</w:t>
            </w:r>
            <w:r w:rsidRPr="009022C8">
              <w:rPr>
                <w:rFonts w:ascii="Arial Narrow" w:hAnsi="Arial Narrow"/>
                <w:sz w:val="22"/>
                <w:szCs w:val="22"/>
                <w:lang w:val="lt-LT"/>
              </w:rPr>
              <w:t xml:space="preserve"> </w:t>
            </w:r>
            <w:r w:rsidR="00E745CA" w:rsidRPr="009022C8">
              <w:rPr>
                <w:rFonts w:ascii="Arial Narrow" w:hAnsi="Arial Narrow"/>
                <w:sz w:val="22"/>
                <w:szCs w:val="22"/>
                <w:lang w:val="lt-LT"/>
              </w:rPr>
              <w:t>Kokią formą pasirinkote? Kodėl? Kaip kontaktai bus aktyvuojami? Ar įmanoma jūsų dizainą įgyvendinti turimomis priemonėmis?</w:t>
            </w:r>
          </w:p>
          <w:p w14:paraId="4DC5ABC5" w14:textId="6B979835" w:rsidR="006756F3" w:rsidRPr="009022C8" w:rsidRDefault="006756F3"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t>Visos klasės veikla (Fizika/ technologijos/ muzika</w:t>
            </w:r>
            <w:r w:rsidR="00CB0784">
              <w:rPr>
                <w:rFonts w:ascii="Arial Narrow" w:hAnsi="Arial Narrow"/>
                <w:color w:val="FF0000"/>
                <w:sz w:val="22"/>
                <w:szCs w:val="22"/>
                <w:lang w:val="lt-LT"/>
              </w:rPr>
              <w:t>)</w:t>
            </w:r>
            <w:r w:rsidRPr="009022C8">
              <w:rPr>
                <w:rFonts w:ascii="Arial Narrow" w:hAnsi="Arial Narrow"/>
                <w:color w:val="FF0000"/>
                <w:sz w:val="22"/>
                <w:szCs w:val="22"/>
                <w:lang w:val="lt-LT"/>
              </w:rPr>
              <w:t xml:space="preserve"> </w:t>
            </w:r>
            <w:r w:rsidRPr="009022C8">
              <w:rPr>
                <w:rFonts w:ascii="Arial Narrow" w:hAnsi="Arial Narrow"/>
                <w:sz w:val="22"/>
                <w:szCs w:val="22"/>
                <w:lang w:val="lt-LT"/>
              </w:rPr>
              <w:t xml:space="preserve">Mokytojas primena saugaus darbo su elektroniniais komponentais taisykles. Pademonstruoja, kaip </w:t>
            </w:r>
            <w:proofErr w:type="spellStart"/>
            <w:r w:rsidRPr="009022C8">
              <w:rPr>
                <w:rFonts w:ascii="Arial Narrow" w:hAnsi="Arial Narrow"/>
                <w:sz w:val="22"/>
                <w:szCs w:val="22"/>
                <w:lang w:val="lt-LT"/>
              </w:rPr>
              <w:t>mikrovaldiklio</w:t>
            </w:r>
            <w:proofErr w:type="spellEnd"/>
            <w:r w:rsidRPr="009022C8">
              <w:rPr>
                <w:rFonts w:ascii="Arial Narrow" w:hAnsi="Arial Narrow"/>
                <w:sz w:val="22"/>
                <w:szCs w:val="22"/>
                <w:lang w:val="lt-LT"/>
              </w:rPr>
              <w:t xml:space="preserve"> kontaktai gali būti sujungti su išoriniais objektais, paaiškina skirtumą tarp A, B pinų ir GND. Parodo pavyzdį, kaip galima naudoti krokodilo spaustukus ir aliuminio juosteles kontaktui – pademonstruoja, kaip aliuminio juostelė užklijuojama ant kartono ar kitos bazinės medžiagos, o krokodilo spaustukai sujungiami su šia laidžiąja zona bei </w:t>
            </w:r>
            <w:proofErr w:type="spellStart"/>
            <w:r w:rsidRPr="009022C8">
              <w:rPr>
                <w:rFonts w:ascii="Arial Narrow" w:hAnsi="Arial Narrow"/>
                <w:sz w:val="22"/>
                <w:szCs w:val="22"/>
                <w:lang w:val="lt-LT"/>
              </w:rPr>
              <w:t>micro:bit</w:t>
            </w:r>
            <w:proofErr w:type="spellEnd"/>
            <w:r w:rsidRPr="009022C8">
              <w:rPr>
                <w:rFonts w:ascii="Arial Narrow" w:hAnsi="Arial Narrow"/>
                <w:sz w:val="22"/>
                <w:szCs w:val="22"/>
                <w:lang w:val="lt-LT"/>
              </w:rPr>
              <w:t xml:space="preserve"> pinais. Aptaria, kad svarbu užtikrinti tvirtą spaustuko kontaktą su laidžia juostele, kad signalas būtų patikimas. Pristatoma, kaip galima paprastai testuoti kontaktą – pavyzdžiui, prijungus LED lemputę ar </w:t>
            </w:r>
            <w:proofErr w:type="spellStart"/>
            <w:r w:rsidRPr="009022C8">
              <w:rPr>
                <w:rFonts w:ascii="Arial Narrow" w:hAnsi="Arial Narrow"/>
                <w:sz w:val="22"/>
                <w:szCs w:val="22"/>
                <w:lang w:val="lt-LT"/>
              </w:rPr>
              <w:t>buzzer'į</w:t>
            </w:r>
            <w:proofErr w:type="spellEnd"/>
            <w:r w:rsidRPr="009022C8">
              <w:rPr>
                <w:rFonts w:ascii="Arial Narrow" w:hAnsi="Arial Narrow"/>
                <w:sz w:val="22"/>
                <w:szCs w:val="22"/>
                <w:lang w:val="lt-LT"/>
              </w:rPr>
              <w:t>, aktyvuoti kontaktą pirštu arba kita laidžia medžiaga ir stebėti, ar sistema reaguoja. Tai leidžia mokiniams suprasti, ar jų sukurta grandinė tinkamai reaguoja į sąlytį, ar yra jungimo klaidų ar laidumo trūkumų. Mokytojas prižiūri, padeda sprendžiant techninius iššūkius konstruojant.</w:t>
            </w:r>
          </w:p>
          <w:p w14:paraId="7A3143DA" w14:textId="0BABE230" w:rsidR="006756F3" w:rsidRPr="009022C8" w:rsidRDefault="006756F3"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t>Grupinė/ individuali veikla.</w:t>
            </w:r>
            <w:r w:rsidRPr="009022C8">
              <w:rPr>
                <w:rFonts w:ascii="Arial Narrow" w:hAnsi="Arial Narrow"/>
                <w:sz w:val="22"/>
                <w:szCs w:val="22"/>
                <w:lang w:val="lt-LT"/>
              </w:rPr>
              <w:t xml:space="preserve"> </w:t>
            </w:r>
            <w:r w:rsidRPr="009022C8">
              <w:rPr>
                <w:rFonts w:ascii="Arial Narrow" w:hAnsi="Arial Narrow"/>
                <w:sz w:val="22"/>
                <w:szCs w:val="22"/>
                <w:lang w:val="lt-LT"/>
              </w:rPr>
              <w:t xml:space="preserve">Mokiniai pradeda kurti savo instrumento fizinį prototipą. Pjausto kartoną, tvirtina aliuminio takelius, formuoja kontaktinius taškus. Atlieka jungimo darbus prie </w:t>
            </w:r>
            <w:proofErr w:type="spellStart"/>
            <w:r w:rsidRPr="009022C8">
              <w:rPr>
                <w:rFonts w:ascii="Arial Narrow" w:hAnsi="Arial Narrow"/>
                <w:sz w:val="22"/>
                <w:szCs w:val="22"/>
                <w:lang w:val="lt-LT"/>
              </w:rPr>
              <w:t>micro:bit</w:t>
            </w:r>
            <w:proofErr w:type="spellEnd"/>
            <w:r w:rsidRPr="009022C8">
              <w:rPr>
                <w:rFonts w:ascii="Arial Narrow" w:hAnsi="Arial Narrow"/>
                <w:sz w:val="22"/>
                <w:szCs w:val="22"/>
                <w:lang w:val="lt-LT"/>
              </w:rPr>
              <w:t xml:space="preserve"> – naudoja krokodilo spaustukus jungdami kontaktus prie atitinkamų pinų. Bando sukurti paprastą sistemą, kuri reaguoja į prisilietimą. Atlieka testavimą, koreguoja, jei kontaktai nereaguoja tinkamai. Žymi pastebėjimus ir galimus tobulinimus.</w:t>
            </w:r>
          </w:p>
          <w:p w14:paraId="15DA66EC" w14:textId="73CDA405" w:rsidR="006756F3" w:rsidRPr="009022C8" w:rsidRDefault="006756F3"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bCs/>
                <w:color w:val="FF0000"/>
                <w:sz w:val="22"/>
                <w:szCs w:val="22"/>
                <w:lang w:val="lt-LT"/>
              </w:rPr>
              <w:t>Refleksija</w:t>
            </w:r>
            <w:r w:rsidRPr="009022C8">
              <w:rPr>
                <w:rFonts w:ascii="Arial Narrow" w:hAnsi="Arial Narrow"/>
                <w:b/>
                <w:bCs/>
                <w:sz w:val="22"/>
                <w:szCs w:val="22"/>
                <w:lang w:val="lt-LT"/>
              </w:rPr>
              <w:t>:</w:t>
            </w:r>
            <w:r w:rsidRPr="009022C8">
              <w:rPr>
                <w:rFonts w:ascii="Arial Narrow" w:hAnsi="Arial Narrow"/>
                <w:sz w:val="22"/>
                <w:szCs w:val="22"/>
                <w:lang w:val="lt-LT"/>
              </w:rPr>
              <w:t xml:space="preserve"> </w:t>
            </w:r>
            <w:r w:rsidRPr="009022C8">
              <w:rPr>
                <w:rFonts w:ascii="Arial Narrow" w:hAnsi="Arial Narrow"/>
                <w:sz w:val="22"/>
                <w:szCs w:val="22"/>
                <w:lang w:val="lt-LT"/>
              </w:rPr>
              <w:t>Ar jūsų sukurtas prototipas veikia? Ką buvo sunkiausia pritaikyti? Kaip sprendėte problemas?</w:t>
            </w:r>
          </w:p>
          <w:p w14:paraId="2418FA08" w14:textId="6ADEF4F9" w:rsidR="006756F3" w:rsidRPr="009022C8" w:rsidRDefault="00CB0784"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t>Visos klasės veikla</w:t>
            </w:r>
            <w:r>
              <w:rPr>
                <w:rFonts w:ascii="Arial Narrow" w:hAnsi="Arial Narrow"/>
                <w:color w:val="FF0000"/>
                <w:sz w:val="22"/>
                <w:szCs w:val="22"/>
                <w:lang w:val="lt-LT"/>
              </w:rPr>
              <w:t xml:space="preserve"> (Technologijos</w:t>
            </w:r>
            <w:r w:rsidRPr="009022C8">
              <w:rPr>
                <w:rFonts w:ascii="Arial Narrow" w:hAnsi="Arial Narrow"/>
                <w:color w:val="FF0000"/>
                <w:sz w:val="22"/>
                <w:szCs w:val="22"/>
                <w:lang w:val="lt-LT"/>
              </w:rPr>
              <w:t>/</w:t>
            </w:r>
            <w:r>
              <w:rPr>
                <w:rFonts w:ascii="Arial Narrow" w:hAnsi="Arial Narrow"/>
                <w:color w:val="FF0000"/>
                <w:sz w:val="22"/>
                <w:szCs w:val="22"/>
                <w:lang w:val="lt-LT"/>
              </w:rPr>
              <w:t xml:space="preserve"> informatika/</w:t>
            </w:r>
            <w:r w:rsidRPr="009022C8">
              <w:rPr>
                <w:rFonts w:ascii="Arial Narrow" w:hAnsi="Arial Narrow"/>
                <w:color w:val="FF0000"/>
                <w:sz w:val="22"/>
                <w:szCs w:val="22"/>
                <w:lang w:val="lt-LT"/>
              </w:rPr>
              <w:t xml:space="preserve"> muzika</w:t>
            </w:r>
            <w:r>
              <w:rPr>
                <w:rFonts w:ascii="Arial Narrow" w:hAnsi="Arial Narrow"/>
                <w:color w:val="FF0000"/>
                <w:sz w:val="22"/>
                <w:szCs w:val="22"/>
                <w:lang w:val="lt-LT"/>
              </w:rPr>
              <w:t>)</w:t>
            </w:r>
            <w:r w:rsidRPr="009022C8">
              <w:rPr>
                <w:rFonts w:ascii="Arial Narrow" w:hAnsi="Arial Narrow"/>
                <w:color w:val="FF0000"/>
                <w:sz w:val="22"/>
                <w:szCs w:val="22"/>
                <w:lang w:val="lt-LT"/>
              </w:rPr>
              <w:t xml:space="preserve"> </w:t>
            </w:r>
            <w:r w:rsidR="006756F3" w:rsidRPr="009022C8">
              <w:rPr>
                <w:rFonts w:ascii="Arial Narrow" w:hAnsi="Arial Narrow"/>
                <w:sz w:val="22"/>
                <w:szCs w:val="22"/>
                <w:lang w:val="lt-LT"/>
              </w:rPr>
              <w:t xml:space="preserve">Mokytojas paaiškina, kaip </w:t>
            </w:r>
            <w:proofErr w:type="spellStart"/>
            <w:r w:rsidR="006756F3" w:rsidRPr="009022C8">
              <w:rPr>
                <w:rFonts w:ascii="Arial Narrow" w:hAnsi="Arial Narrow"/>
                <w:sz w:val="22"/>
                <w:szCs w:val="22"/>
                <w:lang w:val="lt-LT"/>
              </w:rPr>
              <w:t>MakeCode</w:t>
            </w:r>
            <w:proofErr w:type="spellEnd"/>
            <w:r w:rsidR="006756F3" w:rsidRPr="009022C8">
              <w:rPr>
                <w:rFonts w:ascii="Arial Narrow" w:hAnsi="Arial Narrow"/>
                <w:sz w:val="22"/>
                <w:szCs w:val="22"/>
                <w:lang w:val="lt-LT"/>
              </w:rPr>
              <w:t xml:space="preserve"> aplinkoje naudojami blokai, skirti garsų generavimui – pavyzdžiui, „</w:t>
            </w:r>
            <w:proofErr w:type="spellStart"/>
            <w:r w:rsidR="006756F3" w:rsidRPr="009022C8">
              <w:rPr>
                <w:rFonts w:ascii="Arial Narrow" w:hAnsi="Arial Narrow"/>
                <w:sz w:val="22"/>
                <w:szCs w:val="22"/>
                <w:lang w:val="lt-LT"/>
              </w:rPr>
              <w:t>play</w:t>
            </w:r>
            <w:proofErr w:type="spellEnd"/>
            <w:r w:rsidR="006756F3" w:rsidRPr="009022C8">
              <w:rPr>
                <w:rFonts w:ascii="Arial Narrow" w:hAnsi="Arial Narrow"/>
                <w:sz w:val="22"/>
                <w:szCs w:val="22"/>
                <w:lang w:val="lt-LT"/>
              </w:rPr>
              <w:t xml:space="preserve"> tone“ leidžia </w:t>
            </w:r>
            <w:proofErr w:type="spellStart"/>
            <w:r w:rsidR="006756F3" w:rsidRPr="009022C8">
              <w:rPr>
                <w:rFonts w:ascii="Arial Narrow" w:hAnsi="Arial Narrow"/>
                <w:sz w:val="22"/>
                <w:szCs w:val="22"/>
                <w:lang w:val="lt-LT"/>
              </w:rPr>
              <w:t>micro:bit</w:t>
            </w:r>
            <w:proofErr w:type="spellEnd"/>
            <w:r w:rsidR="006756F3" w:rsidRPr="009022C8">
              <w:rPr>
                <w:rFonts w:ascii="Arial Narrow" w:hAnsi="Arial Narrow"/>
                <w:sz w:val="22"/>
                <w:szCs w:val="22"/>
                <w:lang w:val="lt-LT"/>
              </w:rPr>
              <w:t xml:space="preserve"> groti konkretų toną tam tikrą laiką, o „</w:t>
            </w:r>
            <w:proofErr w:type="spellStart"/>
            <w:r w:rsidR="006756F3" w:rsidRPr="009022C8">
              <w:rPr>
                <w:rFonts w:ascii="Arial Narrow" w:hAnsi="Arial Narrow"/>
                <w:sz w:val="22"/>
                <w:szCs w:val="22"/>
                <w:lang w:val="lt-LT"/>
              </w:rPr>
              <w:t>on</w:t>
            </w:r>
            <w:proofErr w:type="spellEnd"/>
            <w:r w:rsidR="006756F3" w:rsidRPr="009022C8">
              <w:rPr>
                <w:rFonts w:ascii="Arial Narrow" w:hAnsi="Arial Narrow"/>
                <w:sz w:val="22"/>
                <w:szCs w:val="22"/>
                <w:lang w:val="lt-LT"/>
              </w:rPr>
              <w:t xml:space="preserve"> </w:t>
            </w:r>
            <w:proofErr w:type="spellStart"/>
            <w:r w:rsidR="006756F3" w:rsidRPr="009022C8">
              <w:rPr>
                <w:rFonts w:ascii="Arial Narrow" w:hAnsi="Arial Narrow"/>
                <w:sz w:val="22"/>
                <w:szCs w:val="22"/>
                <w:lang w:val="lt-LT"/>
              </w:rPr>
              <w:t>pin</w:t>
            </w:r>
            <w:proofErr w:type="spellEnd"/>
            <w:r w:rsidR="006756F3" w:rsidRPr="009022C8">
              <w:rPr>
                <w:rFonts w:ascii="Arial Narrow" w:hAnsi="Arial Narrow"/>
                <w:sz w:val="22"/>
                <w:szCs w:val="22"/>
                <w:lang w:val="lt-LT"/>
              </w:rPr>
              <w:t xml:space="preserve"> </w:t>
            </w:r>
            <w:proofErr w:type="spellStart"/>
            <w:r w:rsidR="006756F3" w:rsidRPr="009022C8">
              <w:rPr>
                <w:rFonts w:ascii="Arial Narrow" w:hAnsi="Arial Narrow"/>
                <w:sz w:val="22"/>
                <w:szCs w:val="22"/>
                <w:lang w:val="lt-LT"/>
              </w:rPr>
              <w:t>pressed</w:t>
            </w:r>
            <w:proofErr w:type="spellEnd"/>
            <w:r w:rsidR="006756F3" w:rsidRPr="009022C8">
              <w:rPr>
                <w:rFonts w:ascii="Arial Narrow" w:hAnsi="Arial Narrow"/>
                <w:sz w:val="22"/>
                <w:szCs w:val="22"/>
                <w:lang w:val="lt-LT"/>
              </w:rPr>
              <w:t>“ nustato, kad garso signalas būtų paleidžiamas, kai tam tikras kontaktas (</w:t>
            </w:r>
            <w:proofErr w:type="spellStart"/>
            <w:r w:rsidR="006756F3" w:rsidRPr="009022C8">
              <w:rPr>
                <w:rFonts w:ascii="Arial Narrow" w:hAnsi="Arial Narrow"/>
                <w:sz w:val="22"/>
                <w:szCs w:val="22"/>
                <w:lang w:val="lt-LT"/>
              </w:rPr>
              <w:t>pin</w:t>
            </w:r>
            <w:proofErr w:type="spellEnd"/>
            <w:r w:rsidR="006756F3" w:rsidRPr="009022C8">
              <w:rPr>
                <w:rFonts w:ascii="Arial Narrow" w:hAnsi="Arial Narrow"/>
                <w:sz w:val="22"/>
                <w:szCs w:val="22"/>
                <w:lang w:val="lt-LT"/>
              </w:rPr>
              <w:t>) suveikia. Mokytojas paaiškina, kaip sukurti tokį blokų derinį: pirmiausia pasirinkti „</w:t>
            </w:r>
            <w:proofErr w:type="spellStart"/>
            <w:r w:rsidR="006756F3" w:rsidRPr="009022C8">
              <w:rPr>
                <w:rFonts w:ascii="Arial Narrow" w:hAnsi="Arial Narrow"/>
                <w:sz w:val="22"/>
                <w:szCs w:val="22"/>
                <w:lang w:val="lt-LT"/>
              </w:rPr>
              <w:t>input</w:t>
            </w:r>
            <w:proofErr w:type="spellEnd"/>
            <w:r w:rsidR="006756F3" w:rsidRPr="009022C8">
              <w:rPr>
                <w:rFonts w:ascii="Arial Narrow" w:hAnsi="Arial Narrow"/>
                <w:sz w:val="22"/>
                <w:szCs w:val="22"/>
                <w:lang w:val="lt-LT"/>
              </w:rPr>
              <w:t>“ skyriuje „</w:t>
            </w:r>
            <w:proofErr w:type="spellStart"/>
            <w:r w:rsidR="006756F3" w:rsidRPr="009022C8">
              <w:rPr>
                <w:rFonts w:ascii="Arial Narrow" w:hAnsi="Arial Narrow"/>
                <w:sz w:val="22"/>
                <w:szCs w:val="22"/>
                <w:lang w:val="lt-LT"/>
              </w:rPr>
              <w:t>on</w:t>
            </w:r>
            <w:proofErr w:type="spellEnd"/>
            <w:r w:rsidR="006756F3" w:rsidRPr="009022C8">
              <w:rPr>
                <w:rFonts w:ascii="Arial Narrow" w:hAnsi="Arial Narrow"/>
                <w:sz w:val="22"/>
                <w:szCs w:val="22"/>
                <w:lang w:val="lt-LT"/>
              </w:rPr>
              <w:t xml:space="preserve"> </w:t>
            </w:r>
            <w:proofErr w:type="spellStart"/>
            <w:r w:rsidR="006756F3" w:rsidRPr="009022C8">
              <w:rPr>
                <w:rFonts w:ascii="Arial Narrow" w:hAnsi="Arial Narrow"/>
                <w:sz w:val="22"/>
                <w:szCs w:val="22"/>
                <w:lang w:val="lt-LT"/>
              </w:rPr>
              <w:t>pin</w:t>
            </w:r>
            <w:proofErr w:type="spellEnd"/>
            <w:r w:rsidR="006756F3" w:rsidRPr="009022C8">
              <w:rPr>
                <w:rFonts w:ascii="Arial Narrow" w:hAnsi="Arial Narrow"/>
                <w:sz w:val="22"/>
                <w:szCs w:val="22"/>
                <w:lang w:val="lt-LT"/>
              </w:rPr>
              <w:t xml:space="preserve"> P0 </w:t>
            </w:r>
            <w:proofErr w:type="spellStart"/>
            <w:r w:rsidR="006756F3" w:rsidRPr="009022C8">
              <w:rPr>
                <w:rFonts w:ascii="Arial Narrow" w:hAnsi="Arial Narrow"/>
                <w:sz w:val="22"/>
                <w:szCs w:val="22"/>
                <w:lang w:val="lt-LT"/>
              </w:rPr>
              <w:t>pressed</w:t>
            </w:r>
            <w:proofErr w:type="spellEnd"/>
            <w:r w:rsidR="006756F3" w:rsidRPr="009022C8">
              <w:rPr>
                <w:rFonts w:ascii="Arial Narrow" w:hAnsi="Arial Narrow"/>
                <w:sz w:val="22"/>
                <w:szCs w:val="22"/>
                <w:lang w:val="lt-LT"/>
              </w:rPr>
              <w:t>“, o tada „</w:t>
            </w:r>
            <w:proofErr w:type="spellStart"/>
            <w:r w:rsidR="006756F3" w:rsidRPr="009022C8">
              <w:rPr>
                <w:rFonts w:ascii="Arial Narrow" w:hAnsi="Arial Narrow"/>
                <w:sz w:val="22"/>
                <w:szCs w:val="22"/>
                <w:lang w:val="lt-LT"/>
              </w:rPr>
              <w:t>music</w:t>
            </w:r>
            <w:proofErr w:type="spellEnd"/>
            <w:r w:rsidR="006756F3" w:rsidRPr="009022C8">
              <w:rPr>
                <w:rFonts w:ascii="Arial Narrow" w:hAnsi="Arial Narrow"/>
                <w:sz w:val="22"/>
                <w:szCs w:val="22"/>
                <w:lang w:val="lt-LT"/>
              </w:rPr>
              <w:t>“ skyriuje pridėti „</w:t>
            </w:r>
            <w:proofErr w:type="spellStart"/>
            <w:r w:rsidR="006756F3" w:rsidRPr="009022C8">
              <w:rPr>
                <w:rFonts w:ascii="Arial Narrow" w:hAnsi="Arial Narrow"/>
                <w:sz w:val="22"/>
                <w:szCs w:val="22"/>
                <w:lang w:val="lt-LT"/>
              </w:rPr>
              <w:t>play</w:t>
            </w:r>
            <w:proofErr w:type="spellEnd"/>
            <w:r w:rsidR="006756F3" w:rsidRPr="009022C8">
              <w:rPr>
                <w:rFonts w:ascii="Arial Narrow" w:hAnsi="Arial Narrow"/>
                <w:sz w:val="22"/>
                <w:szCs w:val="22"/>
                <w:lang w:val="lt-LT"/>
              </w:rPr>
              <w:t xml:space="preserve"> tone </w:t>
            </w:r>
            <w:proofErr w:type="spellStart"/>
            <w:r w:rsidR="006756F3" w:rsidRPr="009022C8">
              <w:rPr>
                <w:rFonts w:ascii="Arial Narrow" w:hAnsi="Arial Narrow"/>
                <w:sz w:val="22"/>
                <w:szCs w:val="22"/>
                <w:lang w:val="lt-LT"/>
              </w:rPr>
              <w:t>Middle</w:t>
            </w:r>
            <w:proofErr w:type="spellEnd"/>
            <w:r w:rsidR="006756F3" w:rsidRPr="009022C8">
              <w:rPr>
                <w:rFonts w:ascii="Arial Narrow" w:hAnsi="Arial Narrow"/>
                <w:sz w:val="22"/>
                <w:szCs w:val="22"/>
                <w:lang w:val="lt-LT"/>
              </w:rPr>
              <w:t xml:space="preserve"> C </w:t>
            </w:r>
            <w:proofErr w:type="spellStart"/>
            <w:r w:rsidR="006756F3" w:rsidRPr="009022C8">
              <w:rPr>
                <w:rFonts w:ascii="Arial Narrow" w:hAnsi="Arial Narrow"/>
                <w:sz w:val="22"/>
                <w:szCs w:val="22"/>
                <w:lang w:val="lt-LT"/>
              </w:rPr>
              <w:t>for</w:t>
            </w:r>
            <w:proofErr w:type="spellEnd"/>
            <w:r w:rsidR="006756F3" w:rsidRPr="009022C8">
              <w:rPr>
                <w:rFonts w:ascii="Arial Narrow" w:hAnsi="Arial Narrow"/>
                <w:sz w:val="22"/>
                <w:szCs w:val="22"/>
                <w:lang w:val="lt-LT"/>
              </w:rPr>
              <w:t xml:space="preserve"> 1 </w:t>
            </w:r>
            <w:proofErr w:type="spellStart"/>
            <w:r w:rsidR="006756F3" w:rsidRPr="009022C8">
              <w:rPr>
                <w:rFonts w:ascii="Arial Narrow" w:hAnsi="Arial Narrow"/>
                <w:sz w:val="22"/>
                <w:szCs w:val="22"/>
                <w:lang w:val="lt-LT"/>
              </w:rPr>
              <w:t>beat</w:t>
            </w:r>
            <w:proofErr w:type="spellEnd"/>
            <w:r w:rsidR="006756F3" w:rsidRPr="009022C8">
              <w:rPr>
                <w:rFonts w:ascii="Arial Narrow" w:hAnsi="Arial Narrow"/>
                <w:sz w:val="22"/>
                <w:szCs w:val="22"/>
                <w:lang w:val="lt-LT"/>
              </w:rPr>
              <w:t>“. Parodo, kaip keisti toną pasirinkus kitą natą arba nurodant konkretų dažnį Hz, pvz., 440 Hz – tai natos La (A) garsas. Taip pat galima keisti trukmę (</w:t>
            </w:r>
            <w:proofErr w:type="spellStart"/>
            <w:r w:rsidR="006756F3" w:rsidRPr="009022C8">
              <w:rPr>
                <w:rFonts w:ascii="Arial Narrow" w:hAnsi="Arial Narrow"/>
                <w:sz w:val="22"/>
                <w:szCs w:val="22"/>
                <w:lang w:val="lt-LT"/>
              </w:rPr>
              <w:t>quarter</w:t>
            </w:r>
            <w:proofErr w:type="spellEnd"/>
            <w:r w:rsidR="006756F3" w:rsidRPr="009022C8">
              <w:rPr>
                <w:rFonts w:ascii="Arial Narrow" w:hAnsi="Arial Narrow"/>
                <w:sz w:val="22"/>
                <w:szCs w:val="22"/>
                <w:lang w:val="lt-LT"/>
              </w:rPr>
              <w:t xml:space="preserve">, </w:t>
            </w:r>
            <w:proofErr w:type="spellStart"/>
            <w:r w:rsidR="006756F3" w:rsidRPr="009022C8">
              <w:rPr>
                <w:rFonts w:ascii="Arial Narrow" w:hAnsi="Arial Narrow"/>
                <w:sz w:val="22"/>
                <w:szCs w:val="22"/>
                <w:lang w:val="lt-LT"/>
              </w:rPr>
              <w:t>half</w:t>
            </w:r>
            <w:proofErr w:type="spellEnd"/>
            <w:r w:rsidR="006756F3" w:rsidRPr="009022C8">
              <w:rPr>
                <w:rFonts w:ascii="Arial Narrow" w:hAnsi="Arial Narrow"/>
                <w:sz w:val="22"/>
                <w:szCs w:val="22"/>
                <w:lang w:val="lt-LT"/>
              </w:rPr>
              <w:t xml:space="preserve">, </w:t>
            </w:r>
            <w:proofErr w:type="spellStart"/>
            <w:r w:rsidR="006756F3" w:rsidRPr="009022C8">
              <w:rPr>
                <w:rFonts w:ascii="Arial Narrow" w:hAnsi="Arial Narrow"/>
                <w:sz w:val="22"/>
                <w:szCs w:val="22"/>
                <w:lang w:val="lt-LT"/>
              </w:rPr>
              <w:t>whole</w:t>
            </w:r>
            <w:proofErr w:type="spellEnd"/>
            <w:r w:rsidR="006756F3" w:rsidRPr="009022C8">
              <w:rPr>
                <w:rFonts w:ascii="Arial Narrow" w:hAnsi="Arial Narrow"/>
                <w:sz w:val="22"/>
                <w:szCs w:val="22"/>
                <w:lang w:val="lt-LT"/>
              </w:rPr>
              <w:t xml:space="preserve"> </w:t>
            </w:r>
            <w:proofErr w:type="spellStart"/>
            <w:r w:rsidR="006756F3" w:rsidRPr="009022C8">
              <w:rPr>
                <w:rFonts w:ascii="Arial Narrow" w:hAnsi="Arial Narrow"/>
                <w:sz w:val="22"/>
                <w:szCs w:val="22"/>
                <w:lang w:val="lt-LT"/>
              </w:rPr>
              <w:t>note</w:t>
            </w:r>
            <w:proofErr w:type="spellEnd"/>
            <w:r w:rsidR="006756F3" w:rsidRPr="009022C8">
              <w:rPr>
                <w:rFonts w:ascii="Arial Narrow" w:hAnsi="Arial Narrow"/>
                <w:sz w:val="22"/>
                <w:szCs w:val="22"/>
                <w:lang w:val="lt-LT"/>
              </w:rPr>
              <w:t xml:space="preserve">) ir sujungti kelis tonus į paprastą melodiją naudojant seką. Mokytojas parodo veikiančio kodo pavyzdį, paaiškina blokų tarpusavio ryšį, kviečia mokinius pakeisti dažnius ir sukurti savo melodijas. Aptaria, kaip galima papildyti garsus ritminiais akcentais, melodijų </w:t>
            </w:r>
            <w:proofErr w:type="spellStart"/>
            <w:r w:rsidR="006756F3" w:rsidRPr="009022C8">
              <w:rPr>
                <w:rFonts w:ascii="Arial Narrow" w:hAnsi="Arial Narrow"/>
                <w:sz w:val="22"/>
                <w:szCs w:val="22"/>
                <w:lang w:val="lt-LT"/>
              </w:rPr>
              <w:t>pakartojimais</w:t>
            </w:r>
            <w:proofErr w:type="spellEnd"/>
            <w:r w:rsidR="006756F3" w:rsidRPr="009022C8">
              <w:rPr>
                <w:rFonts w:ascii="Arial Narrow" w:hAnsi="Arial Narrow"/>
                <w:sz w:val="22"/>
                <w:szCs w:val="22"/>
                <w:lang w:val="lt-LT"/>
              </w:rPr>
              <w:t xml:space="preserve"> ar net tylesnėmis pauzėmis, naudojant „</w:t>
            </w:r>
            <w:proofErr w:type="spellStart"/>
            <w:r w:rsidR="006756F3" w:rsidRPr="009022C8">
              <w:rPr>
                <w:rFonts w:ascii="Arial Narrow" w:hAnsi="Arial Narrow"/>
                <w:sz w:val="22"/>
                <w:szCs w:val="22"/>
                <w:lang w:val="lt-LT"/>
              </w:rPr>
              <w:t>rest</w:t>
            </w:r>
            <w:proofErr w:type="spellEnd"/>
            <w:r w:rsidR="006756F3" w:rsidRPr="009022C8">
              <w:rPr>
                <w:rFonts w:ascii="Arial Narrow" w:hAnsi="Arial Narrow"/>
                <w:sz w:val="22"/>
                <w:szCs w:val="22"/>
                <w:lang w:val="lt-LT"/>
              </w:rPr>
              <w:t>“ bloką. Skatina eksperimentuoti su kūrybiniais sprendimais: natų tvarka, intervalais, atpažįstamomis melodijomis. Padeda identifikuoti kodo klaidas, siūlo alternatyvas.</w:t>
            </w:r>
          </w:p>
          <w:p w14:paraId="6D3CD095" w14:textId="38ADAB12" w:rsidR="006756F3" w:rsidRPr="009022C8" w:rsidRDefault="009022C8"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t>Grupinė/ individuali veikla</w:t>
            </w:r>
            <w:r w:rsidR="006756F3" w:rsidRPr="009022C8">
              <w:rPr>
                <w:rStyle w:val="Grietas"/>
                <w:rFonts w:ascii="Arial Narrow" w:hAnsi="Arial Narrow"/>
                <w:sz w:val="22"/>
                <w:szCs w:val="22"/>
                <w:lang w:val="lt-LT"/>
              </w:rPr>
              <w:t>:</w:t>
            </w:r>
            <w:r w:rsidR="006756F3" w:rsidRPr="009022C8">
              <w:rPr>
                <w:rFonts w:ascii="Arial Narrow" w:hAnsi="Arial Narrow"/>
                <w:sz w:val="22"/>
                <w:szCs w:val="22"/>
                <w:lang w:val="lt-LT"/>
              </w:rPr>
              <w:t xml:space="preserve"> Mokiniai, naudodami </w:t>
            </w:r>
            <w:proofErr w:type="spellStart"/>
            <w:r w:rsidR="006756F3" w:rsidRPr="009022C8">
              <w:rPr>
                <w:rFonts w:ascii="Arial Narrow" w:hAnsi="Arial Narrow"/>
                <w:sz w:val="22"/>
                <w:szCs w:val="22"/>
                <w:lang w:val="lt-LT"/>
              </w:rPr>
              <w:t>MakeCode</w:t>
            </w:r>
            <w:proofErr w:type="spellEnd"/>
            <w:r w:rsidR="006756F3" w:rsidRPr="009022C8">
              <w:rPr>
                <w:rFonts w:ascii="Arial Narrow" w:hAnsi="Arial Narrow"/>
                <w:sz w:val="22"/>
                <w:szCs w:val="22"/>
                <w:lang w:val="lt-LT"/>
              </w:rPr>
              <w:t>, kuria programą, kuri susieja kiekvieną fizinį kontaktą su konkrečiu tonu ar melodija. Testuoja kodą – ar kiekvienas prisilietimas aktyvuoja atitinkamą garsą. Eksperimentuoja su trukmėmis, kartojimais. Gali naudoti „</w:t>
            </w:r>
            <w:proofErr w:type="spellStart"/>
            <w:r w:rsidR="006756F3" w:rsidRPr="009022C8">
              <w:rPr>
                <w:rFonts w:ascii="Arial Narrow" w:hAnsi="Arial Narrow"/>
                <w:sz w:val="22"/>
                <w:szCs w:val="22"/>
                <w:lang w:val="lt-LT"/>
              </w:rPr>
              <w:t>loops</w:t>
            </w:r>
            <w:proofErr w:type="spellEnd"/>
            <w:r w:rsidR="006756F3" w:rsidRPr="009022C8">
              <w:rPr>
                <w:rFonts w:ascii="Arial Narrow" w:hAnsi="Arial Narrow"/>
                <w:sz w:val="22"/>
                <w:szCs w:val="22"/>
                <w:lang w:val="lt-LT"/>
              </w:rPr>
              <w:t>“ bloką arba paprastą sąlygą. Keičia dažnius, derina garsą prie instrumento idėjos. Patobulina kodą, kad jis būtų aiškus ir funkcionalus.</w:t>
            </w:r>
          </w:p>
          <w:p w14:paraId="511ACF80" w14:textId="77777777" w:rsidR="006756F3" w:rsidRPr="009022C8" w:rsidRDefault="006756F3" w:rsidP="009022C8">
            <w:pPr>
              <w:pStyle w:val="prastasiniatinklio"/>
              <w:spacing w:before="0" w:beforeAutospacing="0" w:after="0" w:afterAutospacing="0"/>
              <w:rPr>
                <w:rFonts w:ascii="Arial Narrow" w:hAnsi="Arial Narrow"/>
                <w:sz w:val="22"/>
                <w:szCs w:val="22"/>
                <w:lang w:val="lt-LT"/>
              </w:rPr>
            </w:pPr>
            <w:r w:rsidRPr="009022C8">
              <w:rPr>
                <w:rStyle w:val="Grietas"/>
                <w:rFonts w:ascii="Arial Narrow" w:hAnsi="Arial Narrow"/>
                <w:b w:val="0"/>
                <w:color w:val="FF0000"/>
                <w:sz w:val="22"/>
                <w:szCs w:val="22"/>
                <w:lang w:val="lt-LT"/>
              </w:rPr>
              <w:t>Refleksija</w:t>
            </w:r>
            <w:r w:rsidRPr="009022C8">
              <w:rPr>
                <w:rStyle w:val="Grietas"/>
                <w:rFonts w:ascii="Arial Narrow" w:hAnsi="Arial Narrow"/>
                <w:sz w:val="22"/>
                <w:szCs w:val="22"/>
                <w:lang w:val="lt-LT"/>
              </w:rPr>
              <w:t>:</w:t>
            </w:r>
            <w:r w:rsidRPr="009022C8">
              <w:rPr>
                <w:rFonts w:ascii="Arial Narrow" w:hAnsi="Arial Narrow"/>
                <w:sz w:val="22"/>
                <w:szCs w:val="22"/>
                <w:lang w:val="lt-LT"/>
              </w:rPr>
              <w:t xml:space="preserve"> Ar tavo kodas atliko tai, ko tikėjaisi? Kurie programavimo sprendimai pasiteisino labiausiai?</w:t>
            </w:r>
          </w:p>
          <w:p w14:paraId="29EFD77D" w14:textId="3CC7AC51" w:rsidR="006756F3" w:rsidRPr="009022C8" w:rsidRDefault="009022C8"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t>Visos klasės veikla (Fizika/ technologijos/ muzika</w:t>
            </w:r>
            <w:r>
              <w:rPr>
                <w:rFonts w:ascii="Arial Narrow" w:hAnsi="Arial Narrow"/>
                <w:color w:val="FF0000"/>
                <w:sz w:val="22"/>
                <w:szCs w:val="22"/>
                <w:lang w:val="lt-LT"/>
              </w:rPr>
              <w:t xml:space="preserve">): </w:t>
            </w:r>
            <w:r w:rsidR="006756F3" w:rsidRPr="009022C8">
              <w:rPr>
                <w:rFonts w:ascii="Arial Narrow" w:hAnsi="Arial Narrow"/>
                <w:sz w:val="22"/>
                <w:szCs w:val="22"/>
                <w:lang w:val="lt-LT"/>
              </w:rPr>
              <w:t>Mokytojas organizuoja veiklų pristatymą. Kiekvienai grupei skiria laiką pademonstruoti savo instrumentą, papasakoti apie idėją, konstrukciją ir kodą. Skatina bendraklasius vertinti konstrukcijos aiškumą, garsų kokybę ir kūrybiškumą. Pristato bendrą refleksijos lentelę – klausimai apie mokymosi procesą, iššūkius ir sėkmes. Aptaria STEAM sričių tarpusavio ryšius. Padeda suformuluoti, ką galima būtų tobulinti ar pritaikyti ateityje.</w:t>
            </w:r>
          </w:p>
          <w:p w14:paraId="712AB26B" w14:textId="21776750" w:rsidR="006756F3" w:rsidRPr="009022C8" w:rsidRDefault="009022C8" w:rsidP="009022C8">
            <w:pPr>
              <w:pStyle w:val="prastasiniatinklio"/>
              <w:spacing w:before="0" w:beforeAutospacing="0" w:after="0" w:afterAutospacing="0"/>
              <w:rPr>
                <w:rFonts w:ascii="Arial Narrow" w:hAnsi="Arial Narrow"/>
                <w:sz w:val="22"/>
                <w:szCs w:val="22"/>
                <w:lang w:val="lt-LT"/>
              </w:rPr>
            </w:pPr>
            <w:r w:rsidRPr="009022C8">
              <w:rPr>
                <w:rFonts w:ascii="Arial Narrow" w:hAnsi="Arial Narrow"/>
                <w:color w:val="FF0000"/>
                <w:sz w:val="22"/>
                <w:szCs w:val="22"/>
                <w:lang w:val="lt-LT"/>
              </w:rPr>
              <w:t>Grupinė/ individuali veikla</w:t>
            </w:r>
            <w:r w:rsidR="006756F3" w:rsidRPr="009022C8">
              <w:rPr>
                <w:rStyle w:val="Grietas"/>
                <w:rFonts w:ascii="Arial Narrow" w:hAnsi="Arial Narrow"/>
                <w:sz w:val="22"/>
                <w:szCs w:val="22"/>
                <w:lang w:val="lt-LT"/>
              </w:rPr>
              <w:t>:</w:t>
            </w:r>
            <w:r w:rsidR="006756F3" w:rsidRPr="009022C8">
              <w:rPr>
                <w:rFonts w:ascii="Arial Narrow" w:hAnsi="Arial Narrow"/>
                <w:sz w:val="22"/>
                <w:szCs w:val="22"/>
                <w:lang w:val="lt-LT"/>
              </w:rPr>
              <w:t xml:space="preserve"> Kiekviena grupė pristato savo interaktyvų instrumentą – demonstruoja veikimą, komentuoja kodo sprendimus. Kiti mokiniai užduoda klausimus, bando groti vieni kitų instrumentais. Dalyvauja refleksinėje diskusijoje – kokių žinių ir įgūdžių įgijo, kas buvo netikėta ar sunku. Užpildo trumpą įsivertinimo formą.</w:t>
            </w:r>
          </w:p>
          <w:p w14:paraId="76A235F4" w14:textId="0D72A242" w:rsidR="001179D8" w:rsidRPr="009022C8" w:rsidRDefault="006756F3" w:rsidP="009022C8">
            <w:pPr>
              <w:pStyle w:val="prastasiniatinklio"/>
              <w:spacing w:before="0" w:beforeAutospacing="0" w:after="0" w:afterAutospacing="0"/>
              <w:rPr>
                <w:rFonts w:ascii="Arial Narrow" w:hAnsi="Arial Narrow"/>
                <w:sz w:val="22"/>
                <w:szCs w:val="22"/>
                <w:lang w:val="lt-LT"/>
              </w:rPr>
            </w:pPr>
            <w:r w:rsidRPr="009022C8">
              <w:rPr>
                <w:rStyle w:val="Grietas"/>
                <w:rFonts w:ascii="Arial Narrow" w:hAnsi="Arial Narrow"/>
                <w:b w:val="0"/>
                <w:color w:val="FF0000"/>
                <w:sz w:val="22"/>
                <w:szCs w:val="22"/>
                <w:lang w:val="lt-LT"/>
              </w:rPr>
              <w:t>Refleksija</w:t>
            </w:r>
            <w:r w:rsidRPr="009022C8">
              <w:rPr>
                <w:rStyle w:val="Grietas"/>
                <w:rFonts w:ascii="Arial Narrow" w:hAnsi="Arial Narrow"/>
                <w:sz w:val="22"/>
                <w:szCs w:val="22"/>
                <w:lang w:val="lt-LT"/>
              </w:rPr>
              <w:t>:</w:t>
            </w:r>
            <w:r w:rsidRPr="009022C8">
              <w:rPr>
                <w:rFonts w:ascii="Arial Narrow" w:hAnsi="Arial Narrow"/>
                <w:sz w:val="22"/>
                <w:szCs w:val="22"/>
                <w:lang w:val="lt-LT"/>
              </w:rPr>
              <w:t xml:space="preserve"> Ką naujo sužinojai apie elektrą, garsą ir kodavimą? Kokią kitą funkciją galėtum pridėti ateityje?</w:t>
            </w:r>
          </w:p>
        </w:tc>
      </w:tr>
      <w:tr w:rsidR="0099534A" w:rsidRPr="009022C8" w14:paraId="5AE655D4" w14:textId="77777777" w:rsidTr="0099534A">
        <w:tc>
          <w:tcPr>
            <w:tcW w:w="1271" w:type="dxa"/>
          </w:tcPr>
          <w:p w14:paraId="435396F6" w14:textId="36E75347" w:rsidR="0099534A" w:rsidRPr="009022C8" w:rsidRDefault="009022C8" w:rsidP="009022C8">
            <w:pPr>
              <w:rPr>
                <w:rFonts w:ascii="Arial Narrow" w:hAnsi="Arial Narrow"/>
                <w:color w:val="FF0000"/>
                <w:lang w:val="lt-LT"/>
              </w:rPr>
            </w:pPr>
            <w:r>
              <w:rPr>
                <w:rFonts w:ascii="Arial Narrow" w:hAnsi="Arial Narrow"/>
                <w:color w:val="FF0000"/>
                <w:lang w:val="lt-LT"/>
              </w:rPr>
              <w:t xml:space="preserve">Bendra projekto </w:t>
            </w:r>
            <w:r w:rsidR="008F1B00" w:rsidRPr="009022C8">
              <w:rPr>
                <w:rFonts w:ascii="Arial Narrow" w:hAnsi="Arial Narrow"/>
                <w:color w:val="FF0000"/>
                <w:lang w:val="lt-LT"/>
              </w:rPr>
              <w:t>Refleksija</w:t>
            </w:r>
          </w:p>
        </w:tc>
        <w:tc>
          <w:tcPr>
            <w:tcW w:w="9717" w:type="dxa"/>
            <w:gridSpan w:val="3"/>
          </w:tcPr>
          <w:p w14:paraId="49D3382D"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t>Ką naujo sužinojai apie elektros grandines ir laidininkus?</w:t>
            </w:r>
          </w:p>
          <w:p w14:paraId="471EFF66"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t xml:space="preserve">Kaip </w:t>
            </w:r>
            <w:proofErr w:type="spellStart"/>
            <w:r w:rsidRPr="006756F3">
              <w:rPr>
                <w:rFonts w:ascii="Arial Narrow" w:eastAsia="Times New Roman" w:hAnsi="Arial Narrow" w:cs="Times New Roman"/>
                <w:lang w:val="lt-LT"/>
              </w:rPr>
              <w:t>micro:bit</w:t>
            </w:r>
            <w:proofErr w:type="spellEnd"/>
            <w:r w:rsidRPr="006756F3">
              <w:rPr>
                <w:rFonts w:ascii="Arial Narrow" w:eastAsia="Times New Roman" w:hAnsi="Arial Narrow" w:cs="Times New Roman"/>
                <w:lang w:val="lt-LT"/>
              </w:rPr>
              <w:t xml:space="preserve"> padėjo sukurti muzikos instrumentą?</w:t>
            </w:r>
          </w:p>
          <w:p w14:paraId="0B38B8DC"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t>Koks buvo didžiausias iššūkis šio projekto metu?</w:t>
            </w:r>
          </w:p>
          <w:p w14:paraId="1A188A5E"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lastRenderedPageBreak/>
              <w:t>Kokią problemą sprendei su savo komanda ir kaip ją išsprendėte?</w:t>
            </w:r>
          </w:p>
          <w:p w14:paraId="3A8105B3"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t>Kaip manai, ar tavo projektas veiktų realiame gyvenime?</w:t>
            </w:r>
          </w:p>
          <w:p w14:paraId="02C47DCC"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t>Kas tavo projekte pavyko geriausiai? Kodėl?</w:t>
            </w:r>
          </w:p>
          <w:p w14:paraId="471A9F73"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t>Kuriai STEAM sričiai (mokomajam dalykui) skyrėte daugiausia dėmesio?</w:t>
            </w:r>
          </w:p>
          <w:p w14:paraId="6363DC4A"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t>Kaip manai, ką galėtum patobulinti kitą kartą?</w:t>
            </w:r>
          </w:p>
          <w:p w14:paraId="0906E7BD"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t>Ar pasikeitė tavo požiūris į mokymąsi per projektinę veiklą?</w:t>
            </w:r>
          </w:p>
          <w:p w14:paraId="68F503DE" w14:textId="77777777" w:rsidR="006756F3" w:rsidRPr="006756F3" w:rsidRDefault="006756F3" w:rsidP="009022C8">
            <w:pPr>
              <w:numPr>
                <w:ilvl w:val="0"/>
                <w:numId w:val="19"/>
              </w:numPr>
              <w:rPr>
                <w:rFonts w:ascii="Arial Narrow" w:eastAsia="Times New Roman" w:hAnsi="Arial Narrow" w:cs="Times New Roman"/>
                <w:lang w:val="lt-LT"/>
              </w:rPr>
            </w:pPr>
            <w:r w:rsidRPr="006756F3">
              <w:rPr>
                <w:rFonts w:ascii="Arial Narrow" w:eastAsia="Times New Roman" w:hAnsi="Arial Narrow" w:cs="Times New Roman"/>
                <w:lang w:val="lt-LT"/>
              </w:rPr>
              <w:t>Kaip tavo projektas susijęs su tikru pasauliu ir realiomis technologijomis?</w:t>
            </w:r>
          </w:p>
          <w:p w14:paraId="78D33D5F" w14:textId="6372A8E7" w:rsidR="0099534A" w:rsidRPr="009022C8" w:rsidRDefault="006756F3" w:rsidP="009022C8">
            <w:pPr>
              <w:rPr>
                <w:rFonts w:ascii="Arial Narrow" w:hAnsi="Arial Narrow"/>
                <w:lang w:val="lt-LT"/>
              </w:rPr>
            </w:pPr>
            <w:r w:rsidRPr="006756F3">
              <w:rPr>
                <w:rFonts w:ascii="Arial Narrow" w:eastAsia="Times New Roman" w:hAnsi="Arial Narrow" w:cs="Times New Roman"/>
                <w:lang w:val="lt-LT"/>
              </w:rPr>
              <w:t>Refleksijos metu mokiniai dalijasi savo patirtimi, išmoktomis pamokomis, aptaria komandinio darbo reikšmę, technologinius sprendimus ir jų poveikį rezultatui.</w:t>
            </w:r>
          </w:p>
        </w:tc>
      </w:tr>
    </w:tbl>
    <w:p w14:paraId="221E9504" w14:textId="77777777" w:rsidR="00AC21B5" w:rsidRPr="009022C8" w:rsidRDefault="00AC21B5" w:rsidP="009022C8">
      <w:pPr>
        <w:spacing w:after="0" w:line="240" w:lineRule="auto"/>
        <w:rPr>
          <w:rFonts w:ascii="Arial Narrow" w:hAnsi="Arial Narrow"/>
          <w:lang w:val="lt-LT"/>
        </w:rPr>
      </w:pPr>
    </w:p>
    <w:p w14:paraId="67F9B83F" w14:textId="51F6C740" w:rsidR="006F5754" w:rsidRPr="009022C8" w:rsidRDefault="006F5754" w:rsidP="009022C8">
      <w:pPr>
        <w:spacing w:after="0" w:line="240" w:lineRule="auto"/>
        <w:rPr>
          <w:rFonts w:ascii="Arial Narrow" w:hAnsi="Arial Narrow"/>
          <w:lang w:val="lt-LT"/>
        </w:rPr>
      </w:pPr>
    </w:p>
    <w:sectPr w:rsidR="006F5754" w:rsidRPr="009022C8" w:rsidSect="00A7315E">
      <w:headerReference w:type="default" r:id="rId17"/>
      <w:pgSz w:w="12240" w:h="15840"/>
      <w:pgMar w:top="1440" w:right="144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D07D" w14:textId="77777777" w:rsidR="00CF0ED1" w:rsidRDefault="00CF0ED1" w:rsidP="0099534A">
      <w:pPr>
        <w:spacing w:after="0" w:line="240" w:lineRule="auto"/>
      </w:pPr>
      <w:r>
        <w:separator/>
      </w:r>
    </w:p>
  </w:endnote>
  <w:endnote w:type="continuationSeparator" w:id="0">
    <w:p w14:paraId="2BFBA606" w14:textId="77777777" w:rsidR="00CF0ED1" w:rsidRDefault="00CF0ED1"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Aptos Narrow">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BEEE" w14:textId="77777777" w:rsidR="00CF0ED1" w:rsidRDefault="00CF0ED1" w:rsidP="0099534A">
      <w:pPr>
        <w:spacing w:after="0" w:line="240" w:lineRule="auto"/>
      </w:pPr>
      <w:r>
        <w:separator/>
      </w:r>
    </w:p>
  </w:footnote>
  <w:footnote w:type="continuationSeparator" w:id="0">
    <w:p w14:paraId="499CE94D" w14:textId="77777777" w:rsidR="00CF0ED1" w:rsidRDefault="00CF0ED1"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F791" w14:textId="1565EA53" w:rsidR="0099534A" w:rsidRDefault="0099534A">
    <w:pPr>
      <w:pStyle w:val="Antrats"/>
    </w:pPr>
    <w:r>
      <w:rPr>
        <w:noProof/>
        <w:lang w:val="en-US"/>
      </w:rPr>
      <w:drawing>
        <wp:anchor distT="0" distB="0" distL="114300" distR="114300" simplePos="0" relativeHeight="251659264" behindDoc="1" locked="0" layoutInCell="1" allowOverlap="1" wp14:anchorId="19860C86" wp14:editId="708E2501">
          <wp:simplePos x="0" y="0"/>
          <wp:positionH relativeFrom="column">
            <wp:posOffset>4880271</wp:posOffset>
          </wp:positionH>
          <wp:positionV relativeFrom="paragraph">
            <wp:posOffset>-382728</wp:posOffset>
          </wp:positionV>
          <wp:extent cx="637954" cy="637954"/>
          <wp:effectExtent l="0" t="0" r="0" b="0"/>
          <wp:wrapNone/>
          <wp:docPr id="319857549"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1588524441"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FD32C3">
      <w:rPr>
        <w:rFonts w:ascii="Aptos Narrow" w:hAnsi="Aptos Narrow"/>
        <w:b/>
        <w:bCs/>
        <w:color w:val="4472C4" w:themeColor="accent1"/>
        <w:sz w:val="36"/>
        <w:szCs w:val="36"/>
      </w:rPr>
      <w:t>8</w:t>
    </w:r>
    <w:r w:rsidRPr="000730E9">
      <w:rPr>
        <w:rFonts w:ascii="Aptos Narrow" w:hAnsi="Aptos Narrow"/>
        <w:b/>
        <w:bCs/>
        <w:color w:val="4472C4" w:themeColor="accent1"/>
        <w:sz w:val="36"/>
        <w:szCs w:val="36"/>
      </w:rPr>
      <w:t xml:space="preserve"> </w:t>
    </w:r>
    <w:r w:rsidRPr="000730E9">
      <w:rPr>
        <w:rFonts w:ascii="Aptos Narrow" w:hAnsi="Aptos Narrow"/>
        <w:b/>
        <w:bCs/>
        <w:color w:val="4472C4" w:themeColor="accent1"/>
        <w:sz w:val="32"/>
        <w:szCs w:val="32"/>
      </w:rPr>
      <w:t>KLASĖ</w:t>
    </w:r>
    <w:r w:rsidRPr="000730E9">
      <w:rPr>
        <w:rFonts w:ascii="Aptos Narrow" w:hAnsi="Aptos Narrow"/>
        <w:b/>
        <w:bCs/>
        <w:color w:val="4472C4" w:themeColor="accent1"/>
        <w:sz w:val="32"/>
        <w:szCs w:val="32"/>
      </w:rPr>
      <w:ptab w:relativeTo="margin" w:alignment="center" w:leader="none"/>
    </w:r>
    <w:r w:rsidR="008D0114">
      <w:rPr>
        <w:rFonts w:ascii="Aptos Narrow" w:hAnsi="Aptos Narrow"/>
        <w:b/>
        <w:bCs/>
        <w:sz w:val="32"/>
        <w:szCs w:val="32"/>
      </w:rPr>
      <w:t>INTERAKTYVI</w:t>
    </w:r>
    <w:r w:rsidR="00FD32C3">
      <w:rPr>
        <w:rFonts w:ascii="Aptos Narrow" w:hAnsi="Aptos Narrow"/>
        <w:b/>
        <w:bCs/>
        <w:sz w:val="32"/>
        <w:szCs w:val="32"/>
      </w:rPr>
      <w:t xml:space="preserve"> GITARA</w:t>
    </w:r>
    <w:r w:rsidRPr="000730E9">
      <w:rPr>
        <w:rFonts w:ascii="Aptos Narrow" w:hAnsi="Aptos Narrow"/>
        <w:b/>
        <w:bCs/>
        <w:sz w:val="32"/>
        <w:szCs w:val="32"/>
      </w:rPr>
      <w:ptab w:relativeTo="margin" w:alignment="right" w:leader="none"/>
    </w:r>
    <w:r w:rsidR="000B30DC" w:rsidRPr="000730E9">
      <w:rPr>
        <w:b/>
        <w:bCs/>
        <w:sz w:val="36"/>
        <w:szCs w:val="36"/>
      </w:rPr>
      <w:t>STEAM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3DB7"/>
    <w:multiLevelType w:val="multilevel"/>
    <w:tmpl w:val="9BF2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7295E"/>
    <w:multiLevelType w:val="multilevel"/>
    <w:tmpl w:val="89E2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A36AF"/>
    <w:multiLevelType w:val="multilevel"/>
    <w:tmpl w:val="4E86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46277"/>
    <w:multiLevelType w:val="hybridMultilevel"/>
    <w:tmpl w:val="96466CFC"/>
    <w:lvl w:ilvl="0" w:tplc="F9A2517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72003"/>
    <w:multiLevelType w:val="hybridMultilevel"/>
    <w:tmpl w:val="7346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05021"/>
    <w:multiLevelType w:val="hybridMultilevel"/>
    <w:tmpl w:val="80F8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76208"/>
    <w:multiLevelType w:val="hybridMultilevel"/>
    <w:tmpl w:val="3B2463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15745"/>
    <w:multiLevelType w:val="hybridMultilevel"/>
    <w:tmpl w:val="7EEED29C"/>
    <w:lvl w:ilvl="0" w:tplc="F9A2517C">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D90AEB"/>
    <w:multiLevelType w:val="multilevel"/>
    <w:tmpl w:val="F442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966B1"/>
    <w:multiLevelType w:val="hybridMultilevel"/>
    <w:tmpl w:val="9C72303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589D4362"/>
    <w:multiLevelType w:val="multilevel"/>
    <w:tmpl w:val="8996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04778"/>
    <w:multiLevelType w:val="hybridMultilevel"/>
    <w:tmpl w:val="EF54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7010A"/>
    <w:multiLevelType w:val="multilevel"/>
    <w:tmpl w:val="0CB0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53F74"/>
    <w:multiLevelType w:val="multilevel"/>
    <w:tmpl w:val="0328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F61CD9"/>
    <w:multiLevelType w:val="multilevel"/>
    <w:tmpl w:val="C1A0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7"/>
  </w:num>
  <w:num w:numId="4">
    <w:abstractNumId w:val="11"/>
  </w:num>
  <w:num w:numId="5">
    <w:abstractNumId w:val="6"/>
  </w:num>
  <w:num w:numId="6">
    <w:abstractNumId w:val="3"/>
  </w:num>
  <w:num w:numId="7">
    <w:abstractNumId w:val="7"/>
  </w:num>
  <w:num w:numId="8">
    <w:abstractNumId w:val="10"/>
  </w:num>
  <w:num w:numId="9">
    <w:abstractNumId w:val="2"/>
  </w:num>
  <w:num w:numId="10">
    <w:abstractNumId w:val="4"/>
  </w:num>
  <w:num w:numId="11">
    <w:abstractNumId w:val="14"/>
  </w:num>
  <w:num w:numId="12">
    <w:abstractNumId w:val="8"/>
  </w:num>
  <w:num w:numId="13">
    <w:abstractNumId w:val="1"/>
  </w:num>
  <w:num w:numId="14">
    <w:abstractNumId w:val="12"/>
  </w:num>
  <w:num w:numId="15">
    <w:abstractNumId w:val="15"/>
  </w:num>
  <w:num w:numId="16">
    <w:abstractNumId w:val="18"/>
  </w:num>
  <w:num w:numId="17">
    <w:abstractNumId w:val="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A"/>
    <w:rsid w:val="00003172"/>
    <w:rsid w:val="00020F0F"/>
    <w:rsid w:val="000438DC"/>
    <w:rsid w:val="00057514"/>
    <w:rsid w:val="00074AB6"/>
    <w:rsid w:val="00076B4F"/>
    <w:rsid w:val="000A23D8"/>
    <w:rsid w:val="000A256A"/>
    <w:rsid w:val="000B30DC"/>
    <w:rsid w:val="000C6D2A"/>
    <w:rsid w:val="001179D8"/>
    <w:rsid w:val="00136480"/>
    <w:rsid w:val="00162E71"/>
    <w:rsid w:val="00163F99"/>
    <w:rsid w:val="00243E01"/>
    <w:rsid w:val="00251D2E"/>
    <w:rsid w:val="0027026A"/>
    <w:rsid w:val="00283D5B"/>
    <w:rsid w:val="00283EF9"/>
    <w:rsid w:val="0029481B"/>
    <w:rsid w:val="002C4984"/>
    <w:rsid w:val="002D64B1"/>
    <w:rsid w:val="00325ACE"/>
    <w:rsid w:val="003402BA"/>
    <w:rsid w:val="003646B5"/>
    <w:rsid w:val="003776A0"/>
    <w:rsid w:val="003B383A"/>
    <w:rsid w:val="003C7B8B"/>
    <w:rsid w:val="003D0C07"/>
    <w:rsid w:val="0042225F"/>
    <w:rsid w:val="0045776F"/>
    <w:rsid w:val="00484627"/>
    <w:rsid w:val="004B0FCA"/>
    <w:rsid w:val="004B4A69"/>
    <w:rsid w:val="004C6642"/>
    <w:rsid w:val="00502FFA"/>
    <w:rsid w:val="00505926"/>
    <w:rsid w:val="005548C2"/>
    <w:rsid w:val="00582202"/>
    <w:rsid w:val="00584FE5"/>
    <w:rsid w:val="00587B66"/>
    <w:rsid w:val="005901B7"/>
    <w:rsid w:val="00591C28"/>
    <w:rsid w:val="00593DE8"/>
    <w:rsid w:val="00597F4E"/>
    <w:rsid w:val="005A46FE"/>
    <w:rsid w:val="005F2272"/>
    <w:rsid w:val="005F2BF0"/>
    <w:rsid w:val="00614456"/>
    <w:rsid w:val="00615449"/>
    <w:rsid w:val="00657853"/>
    <w:rsid w:val="006756F3"/>
    <w:rsid w:val="00676983"/>
    <w:rsid w:val="0068111F"/>
    <w:rsid w:val="006A4821"/>
    <w:rsid w:val="006B3333"/>
    <w:rsid w:val="006C4902"/>
    <w:rsid w:val="006E459F"/>
    <w:rsid w:val="006F5754"/>
    <w:rsid w:val="0071466C"/>
    <w:rsid w:val="00721A16"/>
    <w:rsid w:val="00730DEE"/>
    <w:rsid w:val="00733C0D"/>
    <w:rsid w:val="00751BE6"/>
    <w:rsid w:val="007723EB"/>
    <w:rsid w:val="00783DAC"/>
    <w:rsid w:val="007A1103"/>
    <w:rsid w:val="007D4666"/>
    <w:rsid w:val="007E0427"/>
    <w:rsid w:val="007E4F29"/>
    <w:rsid w:val="008047D8"/>
    <w:rsid w:val="00806819"/>
    <w:rsid w:val="00825445"/>
    <w:rsid w:val="00825677"/>
    <w:rsid w:val="00837BA8"/>
    <w:rsid w:val="00850D5D"/>
    <w:rsid w:val="008611FB"/>
    <w:rsid w:val="00892BC1"/>
    <w:rsid w:val="008B253D"/>
    <w:rsid w:val="008D0114"/>
    <w:rsid w:val="008D1C77"/>
    <w:rsid w:val="008E16A1"/>
    <w:rsid w:val="008F1B00"/>
    <w:rsid w:val="009022C8"/>
    <w:rsid w:val="00904131"/>
    <w:rsid w:val="00907631"/>
    <w:rsid w:val="0094457B"/>
    <w:rsid w:val="0099534A"/>
    <w:rsid w:val="009A3FB9"/>
    <w:rsid w:val="009A5E27"/>
    <w:rsid w:val="009D459B"/>
    <w:rsid w:val="009D47FF"/>
    <w:rsid w:val="009F18B6"/>
    <w:rsid w:val="009F4434"/>
    <w:rsid w:val="00A56F4C"/>
    <w:rsid w:val="00A7315E"/>
    <w:rsid w:val="00A877B8"/>
    <w:rsid w:val="00AA1ED8"/>
    <w:rsid w:val="00AB4B47"/>
    <w:rsid w:val="00AC1DB9"/>
    <w:rsid w:val="00AC21B5"/>
    <w:rsid w:val="00AD38DE"/>
    <w:rsid w:val="00B6650B"/>
    <w:rsid w:val="00B877DC"/>
    <w:rsid w:val="00BE189F"/>
    <w:rsid w:val="00C0267B"/>
    <w:rsid w:val="00C32F8D"/>
    <w:rsid w:val="00C6620D"/>
    <w:rsid w:val="00C724B0"/>
    <w:rsid w:val="00C77492"/>
    <w:rsid w:val="00C8534C"/>
    <w:rsid w:val="00CB0784"/>
    <w:rsid w:val="00CB1795"/>
    <w:rsid w:val="00CC26D7"/>
    <w:rsid w:val="00CD7F1E"/>
    <w:rsid w:val="00CF0ED1"/>
    <w:rsid w:val="00CF3C83"/>
    <w:rsid w:val="00D0730D"/>
    <w:rsid w:val="00D11D5E"/>
    <w:rsid w:val="00D259EB"/>
    <w:rsid w:val="00D37648"/>
    <w:rsid w:val="00D559BF"/>
    <w:rsid w:val="00D63CA2"/>
    <w:rsid w:val="00D74A2A"/>
    <w:rsid w:val="00DA3D22"/>
    <w:rsid w:val="00DC03B6"/>
    <w:rsid w:val="00DD6360"/>
    <w:rsid w:val="00DE12ED"/>
    <w:rsid w:val="00DF0F5A"/>
    <w:rsid w:val="00E00495"/>
    <w:rsid w:val="00E107C5"/>
    <w:rsid w:val="00E1096C"/>
    <w:rsid w:val="00E745CA"/>
    <w:rsid w:val="00E82E44"/>
    <w:rsid w:val="00E83BDB"/>
    <w:rsid w:val="00E93322"/>
    <w:rsid w:val="00EC24BF"/>
    <w:rsid w:val="00EC2799"/>
    <w:rsid w:val="00EF4D4B"/>
    <w:rsid w:val="00F07AF6"/>
    <w:rsid w:val="00F2353A"/>
    <w:rsid w:val="00F457C3"/>
    <w:rsid w:val="00F67609"/>
    <w:rsid w:val="00F715C7"/>
    <w:rsid w:val="00FD32C3"/>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D5B01"/>
  <w15:chartTrackingRefBased/>
  <w15:docId w15:val="{BC333011-47C4-4C48-BE01-A573E12E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534A"/>
    <w:rPr>
      <w:kern w:val="0"/>
      <w:lang w:val="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9534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9534A"/>
    <w:rPr>
      <w:lang w:val="lt-LT"/>
    </w:rPr>
  </w:style>
  <w:style w:type="paragraph" w:styleId="Porat">
    <w:name w:val="footer"/>
    <w:basedOn w:val="prastasis"/>
    <w:link w:val="PoratDiagrama"/>
    <w:uiPriority w:val="99"/>
    <w:unhideWhenUsed/>
    <w:rsid w:val="0099534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9534A"/>
    <w:rPr>
      <w:lang w:val="lt-LT"/>
    </w:rPr>
  </w:style>
  <w:style w:type="table" w:styleId="Lentelstinklelis">
    <w:name w:val="Table Grid"/>
    <w:basedOn w:val="prastojilente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9534A"/>
    <w:pPr>
      <w:ind w:left="720"/>
      <w:contextualSpacing/>
    </w:pPr>
  </w:style>
  <w:style w:type="character" w:customStyle="1" w:styleId="apple-converted-space">
    <w:name w:val="apple-converted-space"/>
    <w:basedOn w:val="Numatytasispastraiposriftas"/>
    <w:rsid w:val="0099534A"/>
  </w:style>
  <w:style w:type="character" w:customStyle="1" w:styleId="il">
    <w:name w:val="il"/>
    <w:basedOn w:val="Numatytasispastraiposriftas"/>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ipersaitas">
    <w:name w:val="Hyperlink"/>
    <w:basedOn w:val="Numatytasispastraiposriftas"/>
    <w:uiPriority w:val="99"/>
    <w:unhideWhenUsed/>
    <w:rsid w:val="0099534A"/>
    <w:rPr>
      <w:color w:val="0563C1" w:themeColor="hyperlink"/>
      <w:u w:val="single"/>
    </w:rPr>
  </w:style>
  <w:style w:type="paragraph" w:customStyle="1" w:styleId="page-material-learningtext">
    <w:name w:val="page-material-learning__text"/>
    <w:basedOn w:val="prastasis"/>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Numatytasispastraiposriftas"/>
    <w:uiPriority w:val="99"/>
    <w:semiHidden/>
    <w:unhideWhenUsed/>
    <w:rsid w:val="00806819"/>
    <w:rPr>
      <w:color w:val="605E5C"/>
      <w:shd w:val="clear" w:color="auto" w:fill="E1DFDD"/>
    </w:rPr>
  </w:style>
  <w:style w:type="paragraph" w:styleId="prastasiniatinklio">
    <w:name w:val="Normal (Web)"/>
    <w:basedOn w:val="prastasis"/>
    <w:uiPriority w:val="99"/>
    <w:unhideWhenUsed/>
    <w:rsid w:val="00B877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rietas">
    <w:name w:val="Strong"/>
    <w:basedOn w:val="Numatytasispastraiposriftas"/>
    <w:uiPriority w:val="22"/>
    <w:qFormat/>
    <w:rsid w:val="00B877DC"/>
    <w:rPr>
      <w:b/>
      <w:bCs/>
    </w:rPr>
  </w:style>
  <w:style w:type="paragraph" w:styleId="Betarp">
    <w:name w:val="No Spacing"/>
    <w:uiPriority w:val="1"/>
    <w:qFormat/>
    <w:rsid w:val="00AD38DE"/>
    <w:pPr>
      <w:spacing w:after="0" w:line="240" w:lineRule="auto"/>
    </w:pPr>
    <w:rPr>
      <w:kern w:val="0"/>
      <w:lang w:val="en-GB"/>
      <w14:ligatures w14:val="none"/>
    </w:rPr>
  </w:style>
  <w:style w:type="character" w:styleId="Perirtashipersaitas">
    <w:name w:val="FollowedHyperlink"/>
    <w:basedOn w:val="Numatytasispastraiposriftas"/>
    <w:uiPriority w:val="99"/>
    <w:semiHidden/>
    <w:unhideWhenUsed/>
    <w:rsid w:val="002C49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5948">
      <w:bodyDiv w:val="1"/>
      <w:marLeft w:val="0"/>
      <w:marRight w:val="0"/>
      <w:marTop w:val="0"/>
      <w:marBottom w:val="0"/>
      <w:divBdr>
        <w:top w:val="none" w:sz="0" w:space="0" w:color="auto"/>
        <w:left w:val="none" w:sz="0" w:space="0" w:color="auto"/>
        <w:bottom w:val="none" w:sz="0" w:space="0" w:color="auto"/>
        <w:right w:val="none" w:sz="0" w:space="0" w:color="auto"/>
      </w:divBdr>
    </w:div>
    <w:div w:id="43220123">
      <w:bodyDiv w:val="1"/>
      <w:marLeft w:val="0"/>
      <w:marRight w:val="0"/>
      <w:marTop w:val="0"/>
      <w:marBottom w:val="0"/>
      <w:divBdr>
        <w:top w:val="none" w:sz="0" w:space="0" w:color="auto"/>
        <w:left w:val="none" w:sz="0" w:space="0" w:color="auto"/>
        <w:bottom w:val="none" w:sz="0" w:space="0" w:color="auto"/>
        <w:right w:val="none" w:sz="0" w:space="0" w:color="auto"/>
      </w:divBdr>
    </w:div>
    <w:div w:id="48920146">
      <w:bodyDiv w:val="1"/>
      <w:marLeft w:val="0"/>
      <w:marRight w:val="0"/>
      <w:marTop w:val="0"/>
      <w:marBottom w:val="0"/>
      <w:divBdr>
        <w:top w:val="none" w:sz="0" w:space="0" w:color="auto"/>
        <w:left w:val="none" w:sz="0" w:space="0" w:color="auto"/>
        <w:bottom w:val="none" w:sz="0" w:space="0" w:color="auto"/>
        <w:right w:val="none" w:sz="0" w:space="0" w:color="auto"/>
      </w:divBdr>
    </w:div>
    <w:div w:id="160052000">
      <w:bodyDiv w:val="1"/>
      <w:marLeft w:val="0"/>
      <w:marRight w:val="0"/>
      <w:marTop w:val="0"/>
      <w:marBottom w:val="0"/>
      <w:divBdr>
        <w:top w:val="none" w:sz="0" w:space="0" w:color="auto"/>
        <w:left w:val="none" w:sz="0" w:space="0" w:color="auto"/>
        <w:bottom w:val="none" w:sz="0" w:space="0" w:color="auto"/>
        <w:right w:val="none" w:sz="0" w:space="0" w:color="auto"/>
      </w:divBdr>
    </w:div>
    <w:div w:id="233901142">
      <w:bodyDiv w:val="1"/>
      <w:marLeft w:val="0"/>
      <w:marRight w:val="0"/>
      <w:marTop w:val="0"/>
      <w:marBottom w:val="0"/>
      <w:divBdr>
        <w:top w:val="none" w:sz="0" w:space="0" w:color="auto"/>
        <w:left w:val="none" w:sz="0" w:space="0" w:color="auto"/>
        <w:bottom w:val="none" w:sz="0" w:space="0" w:color="auto"/>
        <w:right w:val="none" w:sz="0" w:space="0" w:color="auto"/>
      </w:divBdr>
    </w:div>
    <w:div w:id="280848435">
      <w:bodyDiv w:val="1"/>
      <w:marLeft w:val="0"/>
      <w:marRight w:val="0"/>
      <w:marTop w:val="0"/>
      <w:marBottom w:val="0"/>
      <w:divBdr>
        <w:top w:val="none" w:sz="0" w:space="0" w:color="auto"/>
        <w:left w:val="none" w:sz="0" w:space="0" w:color="auto"/>
        <w:bottom w:val="none" w:sz="0" w:space="0" w:color="auto"/>
        <w:right w:val="none" w:sz="0" w:space="0" w:color="auto"/>
      </w:divBdr>
    </w:div>
    <w:div w:id="309091589">
      <w:bodyDiv w:val="1"/>
      <w:marLeft w:val="0"/>
      <w:marRight w:val="0"/>
      <w:marTop w:val="0"/>
      <w:marBottom w:val="0"/>
      <w:divBdr>
        <w:top w:val="none" w:sz="0" w:space="0" w:color="auto"/>
        <w:left w:val="none" w:sz="0" w:space="0" w:color="auto"/>
        <w:bottom w:val="none" w:sz="0" w:space="0" w:color="auto"/>
        <w:right w:val="none" w:sz="0" w:space="0" w:color="auto"/>
      </w:divBdr>
    </w:div>
    <w:div w:id="410734446">
      <w:bodyDiv w:val="1"/>
      <w:marLeft w:val="0"/>
      <w:marRight w:val="0"/>
      <w:marTop w:val="0"/>
      <w:marBottom w:val="0"/>
      <w:divBdr>
        <w:top w:val="none" w:sz="0" w:space="0" w:color="auto"/>
        <w:left w:val="none" w:sz="0" w:space="0" w:color="auto"/>
        <w:bottom w:val="none" w:sz="0" w:space="0" w:color="auto"/>
        <w:right w:val="none" w:sz="0" w:space="0" w:color="auto"/>
      </w:divBdr>
    </w:div>
    <w:div w:id="506016462">
      <w:bodyDiv w:val="1"/>
      <w:marLeft w:val="0"/>
      <w:marRight w:val="0"/>
      <w:marTop w:val="0"/>
      <w:marBottom w:val="0"/>
      <w:divBdr>
        <w:top w:val="none" w:sz="0" w:space="0" w:color="auto"/>
        <w:left w:val="none" w:sz="0" w:space="0" w:color="auto"/>
        <w:bottom w:val="none" w:sz="0" w:space="0" w:color="auto"/>
        <w:right w:val="none" w:sz="0" w:space="0" w:color="auto"/>
      </w:divBdr>
    </w:div>
    <w:div w:id="519511975">
      <w:bodyDiv w:val="1"/>
      <w:marLeft w:val="0"/>
      <w:marRight w:val="0"/>
      <w:marTop w:val="0"/>
      <w:marBottom w:val="0"/>
      <w:divBdr>
        <w:top w:val="none" w:sz="0" w:space="0" w:color="auto"/>
        <w:left w:val="none" w:sz="0" w:space="0" w:color="auto"/>
        <w:bottom w:val="none" w:sz="0" w:space="0" w:color="auto"/>
        <w:right w:val="none" w:sz="0" w:space="0" w:color="auto"/>
      </w:divBdr>
    </w:div>
    <w:div w:id="578830857">
      <w:bodyDiv w:val="1"/>
      <w:marLeft w:val="0"/>
      <w:marRight w:val="0"/>
      <w:marTop w:val="0"/>
      <w:marBottom w:val="0"/>
      <w:divBdr>
        <w:top w:val="none" w:sz="0" w:space="0" w:color="auto"/>
        <w:left w:val="none" w:sz="0" w:space="0" w:color="auto"/>
        <w:bottom w:val="none" w:sz="0" w:space="0" w:color="auto"/>
        <w:right w:val="none" w:sz="0" w:space="0" w:color="auto"/>
      </w:divBdr>
    </w:div>
    <w:div w:id="635767041">
      <w:bodyDiv w:val="1"/>
      <w:marLeft w:val="0"/>
      <w:marRight w:val="0"/>
      <w:marTop w:val="0"/>
      <w:marBottom w:val="0"/>
      <w:divBdr>
        <w:top w:val="none" w:sz="0" w:space="0" w:color="auto"/>
        <w:left w:val="none" w:sz="0" w:space="0" w:color="auto"/>
        <w:bottom w:val="none" w:sz="0" w:space="0" w:color="auto"/>
        <w:right w:val="none" w:sz="0" w:space="0" w:color="auto"/>
      </w:divBdr>
    </w:div>
    <w:div w:id="653948170">
      <w:bodyDiv w:val="1"/>
      <w:marLeft w:val="0"/>
      <w:marRight w:val="0"/>
      <w:marTop w:val="0"/>
      <w:marBottom w:val="0"/>
      <w:divBdr>
        <w:top w:val="none" w:sz="0" w:space="0" w:color="auto"/>
        <w:left w:val="none" w:sz="0" w:space="0" w:color="auto"/>
        <w:bottom w:val="none" w:sz="0" w:space="0" w:color="auto"/>
        <w:right w:val="none" w:sz="0" w:space="0" w:color="auto"/>
      </w:divBdr>
    </w:div>
    <w:div w:id="707948399">
      <w:bodyDiv w:val="1"/>
      <w:marLeft w:val="0"/>
      <w:marRight w:val="0"/>
      <w:marTop w:val="0"/>
      <w:marBottom w:val="0"/>
      <w:divBdr>
        <w:top w:val="none" w:sz="0" w:space="0" w:color="auto"/>
        <w:left w:val="none" w:sz="0" w:space="0" w:color="auto"/>
        <w:bottom w:val="none" w:sz="0" w:space="0" w:color="auto"/>
        <w:right w:val="none" w:sz="0" w:space="0" w:color="auto"/>
      </w:divBdr>
    </w:div>
    <w:div w:id="775248383">
      <w:bodyDiv w:val="1"/>
      <w:marLeft w:val="0"/>
      <w:marRight w:val="0"/>
      <w:marTop w:val="0"/>
      <w:marBottom w:val="0"/>
      <w:divBdr>
        <w:top w:val="none" w:sz="0" w:space="0" w:color="auto"/>
        <w:left w:val="none" w:sz="0" w:space="0" w:color="auto"/>
        <w:bottom w:val="none" w:sz="0" w:space="0" w:color="auto"/>
        <w:right w:val="none" w:sz="0" w:space="0" w:color="auto"/>
      </w:divBdr>
    </w:div>
    <w:div w:id="1049645506">
      <w:bodyDiv w:val="1"/>
      <w:marLeft w:val="0"/>
      <w:marRight w:val="0"/>
      <w:marTop w:val="0"/>
      <w:marBottom w:val="0"/>
      <w:divBdr>
        <w:top w:val="none" w:sz="0" w:space="0" w:color="auto"/>
        <w:left w:val="none" w:sz="0" w:space="0" w:color="auto"/>
        <w:bottom w:val="none" w:sz="0" w:space="0" w:color="auto"/>
        <w:right w:val="none" w:sz="0" w:space="0" w:color="auto"/>
      </w:divBdr>
    </w:div>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 w:id="1131095436">
      <w:bodyDiv w:val="1"/>
      <w:marLeft w:val="0"/>
      <w:marRight w:val="0"/>
      <w:marTop w:val="0"/>
      <w:marBottom w:val="0"/>
      <w:divBdr>
        <w:top w:val="none" w:sz="0" w:space="0" w:color="auto"/>
        <w:left w:val="none" w:sz="0" w:space="0" w:color="auto"/>
        <w:bottom w:val="none" w:sz="0" w:space="0" w:color="auto"/>
        <w:right w:val="none" w:sz="0" w:space="0" w:color="auto"/>
      </w:divBdr>
    </w:div>
    <w:div w:id="1178230306">
      <w:bodyDiv w:val="1"/>
      <w:marLeft w:val="0"/>
      <w:marRight w:val="0"/>
      <w:marTop w:val="0"/>
      <w:marBottom w:val="0"/>
      <w:divBdr>
        <w:top w:val="none" w:sz="0" w:space="0" w:color="auto"/>
        <w:left w:val="none" w:sz="0" w:space="0" w:color="auto"/>
        <w:bottom w:val="none" w:sz="0" w:space="0" w:color="auto"/>
        <w:right w:val="none" w:sz="0" w:space="0" w:color="auto"/>
      </w:divBdr>
    </w:div>
    <w:div w:id="1215585707">
      <w:bodyDiv w:val="1"/>
      <w:marLeft w:val="0"/>
      <w:marRight w:val="0"/>
      <w:marTop w:val="0"/>
      <w:marBottom w:val="0"/>
      <w:divBdr>
        <w:top w:val="none" w:sz="0" w:space="0" w:color="auto"/>
        <w:left w:val="none" w:sz="0" w:space="0" w:color="auto"/>
        <w:bottom w:val="none" w:sz="0" w:space="0" w:color="auto"/>
        <w:right w:val="none" w:sz="0" w:space="0" w:color="auto"/>
      </w:divBdr>
    </w:div>
    <w:div w:id="1218857017">
      <w:bodyDiv w:val="1"/>
      <w:marLeft w:val="0"/>
      <w:marRight w:val="0"/>
      <w:marTop w:val="0"/>
      <w:marBottom w:val="0"/>
      <w:divBdr>
        <w:top w:val="none" w:sz="0" w:space="0" w:color="auto"/>
        <w:left w:val="none" w:sz="0" w:space="0" w:color="auto"/>
        <w:bottom w:val="none" w:sz="0" w:space="0" w:color="auto"/>
        <w:right w:val="none" w:sz="0" w:space="0" w:color="auto"/>
      </w:divBdr>
    </w:div>
    <w:div w:id="1432814922">
      <w:bodyDiv w:val="1"/>
      <w:marLeft w:val="0"/>
      <w:marRight w:val="0"/>
      <w:marTop w:val="0"/>
      <w:marBottom w:val="0"/>
      <w:divBdr>
        <w:top w:val="none" w:sz="0" w:space="0" w:color="auto"/>
        <w:left w:val="none" w:sz="0" w:space="0" w:color="auto"/>
        <w:bottom w:val="none" w:sz="0" w:space="0" w:color="auto"/>
        <w:right w:val="none" w:sz="0" w:space="0" w:color="auto"/>
      </w:divBdr>
    </w:div>
    <w:div w:id="1546064227">
      <w:bodyDiv w:val="1"/>
      <w:marLeft w:val="0"/>
      <w:marRight w:val="0"/>
      <w:marTop w:val="0"/>
      <w:marBottom w:val="0"/>
      <w:divBdr>
        <w:top w:val="none" w:sz="0" w:space="0" w:color="auto"/>
        <w:left w:val="none" w:sz="0" w:space="0" w:color="auto"/>
        <w:bottom w:val="none" w:sz="0" w:space="0" w:color="auto"/>
        <w:right w:val="none" w:sz="0" w:space="0" w:color="auto"/>
      </w:divBdr>
    </w:div>
    <w:div w:id="1668702185">
      <w:bodyDiv w:val="1"/>
      <w:marLeft w:val="0"/>
      <w:marRight w:val="0"/>
      <w:marTop w:val="0"/>
      <w:marBottom w:val="0"/>
      <w:divBdr>
        <w:top w:val="none" w:sz="0" w:space="0" w:color="auto"/>
        <w:left w:val="none" w:sz="0" w:space="0" w:color="auto"/>
        <w:bottom w:val="none" w:sz="0" w:space="0" w:color="auto"/>
        <w:right w:val="none" w:sz="0" w:space="0" w:color="auto"/>
      </w:divBdr>
    </w:div>
    <w:div w:id="1695382028">
      <w:bodyDiv w:val="1"/>
      <w:marLeft w:val="0"/>
      <w:marRight w:val="0"/>
      <w:marTop w:val="0"/>
      <w:marBottom w:val="0"/>
      <w:divBdr>
        <w:top w:val="none" w:sz="0" w:space="0" w:color="auto"/>
        <w:left w:val="none" w:sz="0" w:space="0" w:color="auto"/>
        <w:bottom w:val="none" w:sz="0" w:space="0" w:color="auto"/>
        <w:right w:val="none" w:sz="0" w:space="0" w:color="auto"/>
      </w:divBdr>
    </w:div>
    <w:div w:id="1719015152">
      <w:bodyDiv w:val="1"/>
      <w:marLeft w:val="0"/>
      <w:marRight w:val="0"/>
      <w:marTop w:val="0"/>
      <w:marBottom w:val="0"/>
      <w:divBdr>
        <w:top w:val="none" w:sz="0" w:space="0" w:color="auto"/>
        <w:left w:val="none" w:sz="0" w:space="0" w:color="auto"/>
        <w:bottom w:val="none" w:sz="0" w:space="0" w:color="auto"/>
        <w:right w:val="none" w:sz="0" w:space="0" w:color="auto"/>
      </w:divBdr>
    </w:div>
    <w:div w:id="1783264339">
      <w:bodyDiv w:val="1"/>
      <w:marLeft w:val="0"/>
      <w:marRight w:val="0"/>
      <w:marTop w:val="0"/>
      <w:marBottom w:val="0"/>
      <w:divBdr>
        <w:top w:val="none" w:sz="0" w:space="0" w:color="auto"/>
        <w:left w:val="none" w:sz="0" w:space="0" w:color="auto"/>
        <w:bottom w:val="none" w:sz="0" w:space="0" w:color="auto"/>
        <w:right w:val="none" w:sz="0" w:space="0" w:color="auto"/>
      </w:divBdr>
      <w:divsChild>
        <w:div w:id="1366980222">
          <w:marLeft w:val="0"/>
          <w:marRight w:val="0"/>
          <w:marTop w:val="0"/>
          <w:marBottom w:val="0"/>
          <w:divBdr>
            <w:top w:val="none" w:sz="0" w:space="0" w:color="auto"/>
            <w:left w:val="none" w:sz="0" w:space="0" w:color="auto"/>
            <w:bottom w:val="none" w:sz="0" w:space="0" w:color="auto"/>
            <w:right w:val="none" w:sz="0" w:space="0" w:color="auto"/>
          </w:divBdr>
        </w:div>
      </w:divsChild>
    </w:div>
    <w:div w:id="1857619026">
      <w:bodyDiv w:val="1"/>
      <w:marLeft w:val="0"/>
      <w:marRight w:val="0"/>
      <w:marTop w:val="0"/>
      <w:marBottom w:val="0"/>
      <w:divBdr>
        <w:top w:val="none" w:sz="0" w:space="0" w:color="auto"/>
        <w:left w:val="none" w:sz="0" w:space="0" w:color="auto"/>
        <w:bottom w:val="none" w:sz="0" w:space="0" w:color="auto"/>
        <w:right w:val="none" w:sz="0" w:space="0" w:color="auto"/>
      </w:divBdr>
    </w:div>
    <w:div w:id="1874147103">
      <w:bodyDiv w:val="1"/>
      <w:marLeft w:val="0"/>
      <w:marRight w:val="0"/>
      <w:marTop w:val="0"/>
      <w:marBottom w:val="0"/>
      <w:divBdr>
        <w:top w:val="none" w:sz="0" w:space="0" w:color="auto"/>
        <w:left w:val="none" w:sz="0" w:space="0" w:color="auto"/>
        <w:bottom w:val="none" w:sz="0" w:space="0" w:color="auto"/>
        <w:right w:val="none" w:sz="0" w:space="0" w:color="auto"/>
      </w:divBdr>
    </w:div>
    <w:div w:id="1896161947">
      <w:bodyDiv w:val="1"/>
      <w:marLeft w:val="0"/>
      <w:marRight w:val="0"/>
      <w:marTop w:val="0"/>
      <w:marBottom w:val="0"/>
      <w:divBdr>
        <w:top w:val="none" w:sz="0" w:space="0" w:color="auto"/>
        <w:left w:val="none" w:sz="0" w:space="0" w:color="auto"/>
        <w:bottom w:val="none" w:sz="0" w:space="0" w:color="auto"/>
        <w:right w:val="none" w:sz="0" w:space="0" w:color="auto"/>
      </w:divBdr>
    </w:div>
    <w:div w:id="19720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kecode.microbit.org/projects/guit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crobit.org/projects/make-it-code-it/scratch-guitar/?editor=scrat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usiclab.chromeexperimen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okykla.lt/bendrosios-programos/pagrindinis-ugdymas/13?st=1&amp;ach-3=1" TargetMode="External"/><Relationship Id="rId5" Type="http://schemas.openxmlformats.org/officeDocument/2006/relationships/numbering" Target="numbering.xml"/><Relationship Id="rId15" Type="http://schemas.openxmlformats.org/officeDocument/2006/relationships/hyperlink" Target="https://makeymakey.com/pages/how-t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circuit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3F3D02087E40F4D8A492C75834B56FC" ma:contentTypeVersion="4" ma:contentTypeDescription="Kurkite naują dokumentą." ma:contentTypeScope="" ma:versionID="fd1a502f770b6a8cf84557d34279adb5">
  <xsd:schema xmlns:xsd="http://www.w3.org/2001/XMLSchema" xmlns:xs="http://www.w3.org/2001/XMLSchema" xmlns:p="http://schemas.microsoft.com/office/2006/metadata/properties" xmlns:ns3="9946da52-1da0-47a3-a009-ed6cfe8e868b" targetNamespace="http://schemas.microsoft.com/office/2006/metadata/properties" ma:root="true" ma:fieldsID="ad07ca8c316024a10a05af417d4fb7e6" ns3:_="">
    <xsd:import namespace="9946da52-1da0-47a3-a009-ed6cfe8e868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6da52-1da0-47a3-a009-ed6cfe8e8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9E64-E6E1-4BC2-91CD-D39667ECF2F4}">
  <ds:schemaRefs>
    <ds:schemaRef ds:uri="http://schemas.microsoft.com/sharepoint/v3/contenttype/forms"/>
  </ds:schemaRefs>
</ds:datastoreItem>
</file>

<file path=customXml/itemProps2.xml><?xml version="1.0" encoding="utf-8"?>
<ds:datastoreItem xmlns:ds="http://schemas.openxmlformats.org/officeDocument/2006/customXml" ds:itemID="{A068C5FE-82F9-4681-87F8-70FA43B6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6da52-1da0-47a3-a009-ed6cfe8e8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15B3B-895C-45A2-89B4-52789487EA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0F980-E76D-473F-BD92-740A63D3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Pages>
  <Words>1790</Words>
  <Characters>10209</Characters>
  <Application>Microsoft Office Word</Application>
  <DocSecurity>0</DocSecurity>
  <Lines>85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User</cp:lastModifiedBy>
  <cp:revision>3</cp:revision>
  <dcterms:created xsi:type="dcterms:W3CDTF">2025-06-18T19:39:00Z</dcterms:created>
  <dcterms:modified xsi:type="dcterms:W3CDTF">2025-06-19T07:30:00Z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0x01010003F3D02087E40F4D8A492C75834B56FC</vt:lpwstr>
  </property>
</Properties>
</file>