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11173" w:type="dxa"/>
        <w:tblInd w:w="-185" w:type="dxa"/>
        <w:tblLayout w:type="fixed"/>
        <w:tblLook w:val="04A0" w:firstRow="1" w:lastRow="0" w:firstColumn="1" w:lastColumn="0" w:noHBand="0" w:noVBand="1"/>
      </w:tblPr>
      <w:tblGrid>
        <w:gridCol w:w="1456"/>
        <w:gridCol w:w="434"/>
        <w:gridCol w:w="2340"/>
        <w:gridCol w:w="6943"/>
      </w:tblGrid>
      <w:tr w:rsidR="006E3587" w:rsidRPr="00D95353" w14:paraId="5E2D9B5E" w14:textId="77777777" w:rsidTr="003C11A6">
        <w:trPr>
          <w:trHeight w:val="440"/>
        </w:trPr>
        <w:tc>
          <w:tcPr>
            <w:tcW w:w="1890" w:type="dxa"/>
            <w:gridSpan w:val="2"/>
          </w:tcPr>
          <w:p w14:paraId="5E1DBA11" w14:textId="0933E748" w:rsidR="0099534A" w:rsidRPr="00B94FC8" w:rsidRDefault="0099534A" w:rsidP="005B0F50">
            <w:pPr>
              <w:rPr>
                <w:rFonts w:ascii="Arial Narrow" w:hAnsi="Arial Narrow" w:cs="Times New Roman"/>
                <w:color w:val="FF0000"/>
                <w:sz w:val="23"/>
                <w:szCs w:val="23"/>
                <w:lang w:val="lt-LT"/>
              </w:rPr>
            </w:pPr>
            <w:r w:rsidRPr="00B94FC8">
              <w:rPr>
                <w:rFonts w:ascii="Arial Narrow" w:hAnsi="Arial Narrow" w:cs="Times New Roman"/>
                <w:color w:val="FF0000"/>
                <w:sz w:val="23"/>
                <w:szCs w:val="23"/>
                <w:lang w:val="lt-LT"/>
              </w:rPr>
              <w:t>Gamtamokslinis ugdymas</w:t>
            </w:r>
          </w:p>
        </w:tc>
        <w:tc>
          <w:tcPr>
            <w:tcW w:w="9283" w:type="dxa"/>
            <w:gridSpan w:val="2"/>
          </w:tcPr>
          <w:p w14:paraId="5963A13E" w14:textId="4CDF5E7F" w:rsidR="0099534A" w:rsidRPr="00B916F0" w:rsidRDefault="008360F7" w:rsidP="007048B3">
            <w:pPr>
              <w:pStyle w:val="page-material-learningtext"/>
              <w:shd w:val="clear" w:color="auto" w:fill="FFFFFF"/>
              <w:spacing w:before="0" w:beforeAutospacing="0" w:after="0" w:afterAutospacing="0"/>
              <w:jc w:val="both"/>
              <w:rPr>
                <w:rFonts w:ascii="Arial Narrow" w:hAnsi="Arial Narrow"/>
                <w:sz w:val="21"/>
                <w:szCs w:val="21"/>
                <w:lang w:val="lt-LT"/>
              </w:rPr>
            </w:pPr>
            <w:r w:rsidRPr="00B916F0">
              <w:rPr>
                <w:rFonts w:ascii="Arial Narrow" w:hAnsi="Arial Narrow"/>
                <w:sz w:val="21"/>
                <w:szCs w:val="21"/>
                <w:lang w:val="lt-LT"/>
              </w:rPr>
              <w:t xml:space="preserve">Probleminiam klausimui “Kas įtakoja anglies dioksido kiekio didėjimą” </w:t>
            </w:r>
            <w:hyperlink r:id="rId10" w:anchor="collapse-simple-NIij-3t5r-3tLJ" w:history="1">
              <w:r w:rsidRPr="00B916F0">
                <w:rPr>
                  <w:rStyle w:val="Hipersaitas"/>
                  <w:rFonts w:ascii="Arial Narrow" w:hAnsi="Arial Narrow"/>
                  <w:color w:val="auto"/>
                  <w:sz w:val="21"/>
                  <w:szCs w:val="21"/>
                  <w:u w:val="none"/>
                  <w:shd w:val="clear" w:color="auto" w:fill="FFFFFF"/>
                  <w:lang w:val="lt-LT"/>
                </w:rPr>
                <w:t>p</w:t>
              </w:r>
              <w:r w:rsidR="00EF4D4B" w:rsidRPr="00B916F0">
                <w:rPr>
                  <w:rStyle w:val="Hipersaitas"/>
                  <w:rFonts w:ascii="Arial Narrow" w:hAnsi="Arial Narrow"/>
                  <w:color w:val="auto"/>
                  <w:sz w:val="21"/>
                  <w:szCs w:val="21"/>
                  <w:u w:val="none"/>
                  <w:shd w:val="clear" w:color="auto" w:fill="FFFFFF"/>
                  <w:lang w:val="lt-LT"/>
                </w:rPr>
                <w:t>asirenka</w:t>
              </w:r>
              <w:r w:rsidRPr="00B916F0">
                <w:rPr>
                  <w:rStyle w:val="Hipersaitas"/>
                  <w:rFonts w:ascii="Arial Narrow" w:hAnsi="Arial Narrow"/>
                  <w:color w:val="auto"/>
                  <w:sz w:val="21"/>
                  <w:szCs w:val="21"/>
                  <w:u w:val="none"/>
                  <w:shd w:val="clear" w:color="auto" w:fill="FFFFFF"/>
                  <w:lang w:val="lt-LT"/>
                </w:rPr>
                <w:t>mos</w:t>
              </w:r>
              <w:r w:rsidR="00EF4D4B" w:rsidRPr="00B916F0">
                <w:rPr>
                  <w:rStyle w:val="Hipersaitas"/>
                  <w:rFonts w:ascii="Arial Narrow" w:hAnsi="Arial Narrow"/>
                  <w:color w:val="auto"/>
                  <w:sz w:val="21"/>
                  <w:szCs w:val="21"/>
                  <w:u w:val="none"/>
                  <w:shd w:val="clear" w:color="auto" w:fill="FFFFFF"/>
                  <w:lang w:val="lt-LT"/>
                </w:rPr>
                <w:t xml:space="preserve"> tinkam</w:t>
              </w:r>
              <w:r w:rsidRPr="00B916F0">
                <w:rPr>
                  <w:rStyle w:val="Hipersaitas"/>
                  <w:rFonts w:ascii="Arial Narrow" w:hAnsi="Arial Narrow"/>
                  <w:color w:val="auto"/>
                  <w:sz w:val="21"/>
                  <w:szCs w:val="21"/>
                  <w:u w:val="none"/>
                  <w:shd w:val="clear" w:color="auto" w:fill="FFFFFF"/>
                  <w:lang w:val="lt-LT"/>
                </w:rPr>
                <w:t>o</w:t>
              </w:r>
              <w:r w:rsidR="00EF4D4B" w:rsidRPr="00B916F0">
                <w:rPr>
                  <w:rStyle w:val="Hipersaitas"/>
                  <w:rFonts w:ascii="Arial Narrow" w:hAnsi="Arial Narrow"/>
                  <w:color w:val="auto"/>
                  <w:sz w:val="21"/>
                  <w:szCs w:val="21"/>
                  <w:u w:val="none"/>
                  <w:shd w:val="clear" w:color="auto" w:fill="FFFFFF"/>
                  <w:lang w:val="lt-LT"/>
                </w:rPr>
                <w:t>s strategij</w:t>
              </w:r>
              <w:r w:rsidRPr="00B916F0">
                <w:rPr>
                  <w:rStyle w:val="Hipersaitas"/>
                  <w:rFonts w:ascii="Arial Narrow" w:hAnsi="Arial Narrow"/>
                  <w:color w:val="auto"/>
                  <w:sz w:val="21"/>
                  <w:szCs w:val="21"/>
                  <w:u w:val="none"/>
                  <w:shd w:val="clear" w:color="auto" w:fill="FFFFFF"/>
                  <w:lang w:val="lt-LT"/>
                </w:rPr>
                <w:t>o</w:t>
              </w:r>
              <w:r w:rsidR="00EF4D4B" w:rsidRPr="00B916F0">
                <w:rPr>
                  <w:rStyle w:val="Hipersaitas"/>
                  <w:rFonts w:ascii="Arial Narrow" w:hAnsi="Arial Narrow"/>
                  <w:color w:val="auto"/>
                  <w:sz w:val="21"/>
                  <w:szCs w:val="21"/>
                  <w:u w:val="none"/>
                  <w:shd w:val="clear" w:color="auto" w:fill="FFFFFF"/>
                  <w:lang w:val="lt-LT"/>
                </w:rPr>
                <w:t>s atli</w:t>
              </w:r>
              <w:r w:rsidRPr="00B916F0">
                <w:rPr>
                  <w:rStyle w:val="Hipersaitas"/>
                  <w:rFonts w:ascii="Arial Narrow" w:hAnsi="Arial Narrow"/>
                  <w:color w:val="auto"/>
                  <w:sz w:val="21"/>
                  <w:szCs w:val="21"/>
                  <w:u w:val="none"/>
                  <w:shd w:val="clear" w:color="auto" w:fill="FFFFFF"/>
                  <w:lang w:val="lt-LT"/>
                </w:rPr>
                <w:t xml:space="preserve">ekant </w:t>
              </w:r>
              <w:r w:rsidR="00EF4D4B" w:rsidRPr="00B916F0">
                <w:rPr>
                  <w:rStyle w:val="Hipersaitas"/>
                  <w:rFonts w:ascii="Arial Narrow" w:hAnsi="Arial Narrow"/>
                  <w:color w:val="auto"/>
                  <w:sz w:val="21"/>
                  <w:szCs w:val="21"/>
                  <w:u w:val="none"/>
                  <w:shd w:val="clear" w:color="auto" w:fill="FFFFFF"/>
                  <w:lang w:val="lt-LT"/>
                </w:rPr>
                <w:t>įvairias gamtamokslines užduotis, prognozuoja</w:t>
              </w:r>
              <w:r w:rsidRPr="00B916F0">
                <w:rPr>
                  <w:rStyle w:val="Hipersaitas"/>
                  <w:rFonts w:ascii="Arial Narrow" w:hAnsi="Arial Narrow"/>
                  <w:color w:val="auto"/>
                  <w:sz w:val="21"/>
                  <w:szCs w:val="21"/>
                  <w:u w:val="none"/>
                  <w:shd w:val="clear" w:color="auto" w:fill="FFFFFF"/>
                  <w:lang w:val="lt-LT"/>
                </w:rPr>
                <w:t>mi</w:t>
              </w:r>
              <w:r w:rsidR="00EF4D4B" w:rsidRPr="00B916F0">
                <w:rPr>
                  <w:rStyle w:val="Hipersaitas"/>
                  <w:rFonts w:ascii="Arial Narrow" w:hAnsi="Arial Narrow"/>
                  <w:color w:val="auto"/>
                  <w:sz w:val="21"/>
                  <w:szCs w:val="21"/>
                  <w:u w:val="none"/>
                  <w:shd w:val="clear" w:color="auto" w:fill="FFFFFF"/>
                  <w:lang w:val="lt-LT"/>
                </w:rPr>
                <w:t xml:space="preserve"> rezultat</w:t>
              </w:r>
              <w:r w:rsidRPr="00B916F0">
                <w:rPr>
                  <w:rStyle w:val="Hipersaitas"/>
                  <w:rFonts w:ascii="Arial Narrow" w:hAnsi="Arial Narrow"/>
                  <w:color w:val="auto"/>
                  <w:sz w:val="21"/>
                  <w:szCs w:val="21"/>
                  <w:u w:val="none"/>
                  <w:shd w:val="clear" w:color="auto" w:fill="FFFFFF"/>
                  <w:lang w:val="lt-LT"/>
                </w:rPr>
                <w:t>ai</w:t>
              </w:r>
              <w:r w:rsidR="00EF4D4B" w:rsidRPr="00B916F0">
                <w:rPr>
                  <w:rStyle w:val="Hipersaitas"/>
                  <w:rFonts w:ascii="Arial Narrow" w:hAnsi="Arial Narrow"/>
                  <w:color w:val="auto"/>
                  <w:sz w:val="21"/>
                  <w:szCs w:val="21"/>
                  <w:u w:val="none"/>
                  <w:shd w:val="clear" w:color="auto" w:fill="FFFFFF"/>
                  <w:lang w:val="lt-LT"/>
                </w:rPr>
                <w:t>, siūlo</w:t>
              </w:r>
              <w:r w:rsidRPr="00B916F0">
                <w:rPr>
                  <w:rStyle w:val="Hipersaitas"/>
                  <w:rFonts w:ascii="Arial Narrow" w:hAnsi="Arial Narrow"/>
                  <w:color w:val="auto"/>
                  <w:sz w:val="21"/>
                  <w:szCs w:val="21"/>
                  <w:u w:val="none"/>
                  <w:shd w:val="clear" w:color="auto" w:fill="FFFFFF"/>
                  <w:lang w:val="lt-LT"/>
                </w:rPr>
                <w:t>mos</w:t>
              </w:r>
              <w:r w:rsidR="00EF4D4B" w:rsidRPr="00B916F0">
                <w:rPr>
                  <w:rStyle w:val="Hipersaitas"/>
                  <w:rFonts w:ascii="Arial Narrow" w:hAnsi="Arial Narrow"/>
                  <w:color w:val="auto"/>
                  <w:sz w:val="21"/>
                  <w:szCs w:val="21"/>
                  <w:u w:val="none"/>
                  <w:shd w:val="clear" w:color="auto" w:fill="FFFFFF"/>
                  <w:lang w:val="lt-LT"/>
                </w:rPr>
                <w:t xml:space="preserve"> problemų sprendimo alternaty</w:t>
              </w:r>
              <w:r w:rsidR="007048B3" w:rsidRPr="00B916F0">
                <w:rPr>
                  <w:rStyle w:val="Hipersaitas"/>
                  <w:rFonts w:ascii="Arial Narrow" w:hAnsi="Arial Narrow"/>
                  <w:color w:val="auto"/>
                  <w:sz w:val="21"/>
                  <w:szCs w:val="21"/>
                  <w:u w:val="none"/>
                  <w:shd w:val="clear" w:color="auto" w:fill="FFFFFF"/>
                  <w:lang w:val="lt-LT"/>
                </w:rPr>
                <w:t>v</w:t>
              </w:r>
              <w:r w:rsidRPr="00B916F0">
                <w:rPr>
                  <w:rStyle w:val="Hipersaitas"/>
                  <w:rFonts w:ascii="Arial Narrow" w:hAnsi="Arial Narrow"/>
                  <w:color w:val="auto"/>
                  <w:sz w:val="21"/>
                  <w:szCs w:val="21"/>
                  <w:u w:val="none"/>
                  <w:shd w:val="clear" w:color="auto" w:fill="FFFFFF"/>
                  <w:lang w:val="lt-LT"/>
                </w:rPr>
                <w:t>os</w:t>
              </w:r>
              <w:r w:rsidR="00EF4D4B" w:rsidRPr="00B916F0">
                <w:rPr>
                  <w:rStyle w:val="Hipersaitas"/>
                  <w:rFonts w:ascii="Arial Narrow" w:hAnsi="Arial Narrow"/>
                  <w:color w:val="auto"/>
                  <w:sz w:val="21"/>
                  <w:szCs w:val="21"/>
                  <w:u w:val="none"/>
                  <w:shd w:val="clear" w:color="auto" w:fill="FFFFFF"/>
                  <w:lang w:val="lt-LT"/>
                </w:rPr>
                <w:t>.</w:t>
              </w:r>
            </w:hyperlink>
          </w:p>
        </w:tc>
      </w:tr>
      <w:tr w:rsidR="006E3587" w:rsidRPr="00B94FC8" w14:paraId="57B1F07D" w14:textId="77777777" w:rsidTr="003C11A6">
        <w:trPr>
          <w:trHeight w:val="994"/>
        </w:trPr>
        <w:tc>
          <w:tcPr>
            <w:tcW w:w="1890" w:type="dxa"/>
            <w:gridSpan w:val="2"/>
            <w:tcBorders>
              <w:bottom w:val="single" w:sz="8" w:space="0" w:color="auto"/>
            </w:tcBorders>
          </w:tcPr>
          <w:p w14:paraId="372BD0A4" w14:textId="6F7FD58A" w:rsidR="0099534A" w:rsidRPr="00B94FC8" w:rsidRDefault="0099534A" w:rsidP="008360F7">
            <w:pPr>
              <w:rPr>
                <w:rFonts w:ascii="Arial Narrow" w:hAnsi="Arial Narrow" w:cs="Times New Roman"/>
                <w:color w:val="FF0000"/>
                <w:sz w:val="23"/>
                <w:szCs w:val="23"/>
                <w:lang w:val="lt-LT"/>
              </w:rPr>
            </w:pPr>
            <w:r w:rsidRPr="00B94FC8">
              <w:rPr>
                <w:rFonts w:ascii="Arial Narrow" w:hAnsi="Arial Narrow" w:cs="Times New Roman"/>
                <w:color w:val="FF0000"/>
                <w:sz w:val="23"/>
                <w:szCs w:val="23"/>
                <w:lang w:val="lt-LT"/>
              </w:rPr>
              <w:t>Mokslinio metodo tik</w:t>
            </w:r>
            <w:r w:rsidR="008360F7" w:rsidRPr="00B94FC8">
              <w:rPr>
                <w:rFonts w:ascii="Arial Narrow" w:hAnsi="Arial Narrow" w:cs="Times New Roman"/>
                <w:color w:val="FF0000"/>
                <w:sz w:val="23"/>
                <w:szCs w:val="23"/>
                <w:lang w:val="lt-LT"/>
              </w:rPr>
              <w:t>s</w:t>
            </w:r>
            <w:r w:rsidRPr="00B94FC8">
              <w:rPr>
                <w:rFonts w:ascii="Arial Narrow" w:hAnsi="Arial Narrow" w:cs="Times New Roman"/>
                <w:color w:val="FF0000"/>
                <w:sz w:val="23"/>
                <w:szCs w:val="23"/>
                <w:lang w:val="lt-LT"/>
              </w:rPr>
              <w:t>lai</w:t>
            </w:r>
          </w:p>
        </w:tc>
        <w:tc>
          <w:tcPr>
            <w:tcW w:w="9283" w:type="dxa"/>
            <w:gridSpan w:val="2"/>
            <w:tcBorders>
              <w:bottom w:val="single" w:sz="8" w:space="0" w:color="auto"/>
            </w:tcBorders>
          </w:tcPr>
          <w:p w14:paraId="7839CEE2" w14:textId="77777777" w:rsidR="00B94FC8" w:rsidRPr="00B94FC8" w:rsidRDefault="00B94FC8" w:rsidP="00B94FC8">
            <w:pPr>
              <w:rPr>
                <w:rFonts w:ascii="Arial Narrow" w:hAnsi="Arial Narrow" w:cstheme="minorHAnsi"/>
                <w:bCs/>
                <w:sz w:val="21"/>
                <w:szCs w:val="21"/>
                <w:lang w:val="lt-LT"/>
              </w:rPr>
            </w:pPr>
            <w:r w:rsidRPr="00B94FC8">
              <w:rPr>
                <w:rFonts w:ascii="Arial Narrow" w:hAnsi="Arial Narrow" w:cstheme="minorHAnsi"/>
                <w:bCs/>
                <w:sz w:val="21"/>
                <w:szCs w:val="21"/>
                <w:lang w:val="lt-LT"/>
              </w:rPr>
              <w:t>C1. Įvardija tyrimo etapus.</w:t>
            </w:r>
          </w:p>
          <w:p w14:paraId="5CC2A6AA" w14:textId="77777777" w:rsidR="00B94FC8" w:rsidRPr="00B94FC8" w:rsidRDefault="00B94FC8" w:rsidP="00B94FC8">
            <w:pPr>
              <w:rPr>
                <w:rFonts w:ascii="Arial Narrow" w:hAnsi="Arial Narrow" w:cstheme="minorHAnsi"/>
                <w:bCs/>
                <w:sz w:val="21"/>
                <w:szCs w:val="21"/>
                <w:lang w:val="lt-LT"/>
              </w:rPr>
            </w:pPr>
            <w:r w:rsidRPr="00B94FC8">
              <w:rPr>
                <w:rFonts w:ascii="Arial Narrow" w:hAnsi="Arial Narrow" w:cstheme="minorHAnsi"/>
                <w:bCs/>
                <w:sz w:val="21"/>
                <w:szCs w:val="21"/>
                <w:lang w:val="lt-LT"/>
              </w:rPr>
              <w:t>C2. Formuluoja probleminius klausimus</w:t>
            </w:r>
          </w:p>
          <w:p w14:paraId="3280BD9F" w14:textId="77777777" w:rsidR="00B94FC8" w:rsidRPr="00B94FC8" w:rsidRDefault="00B94FC8" w:rsidP="00B94FC8">
            <w:pPr>
              <w:rPr>
                <w:rFonts w:ascii="Arial Narrow" w:hAnsi="Arial Narrow" w:cstheme="minorHAnsi"/>
                <w:bCs/>
                <w:sz w:val="21"/>
                <w:szCs w:val="21"/>
                <w:lang w:val="lt-LT"/>
              </w:rPr>
            </w:pPr>
            <w:r w:rsidRPr="00B94FC8">
              <w:rPr>
                <w:rFonts w:ascii="Arial Narrow" w:hAnsi="Arial Narrow" w:cstheme="minorHAnsi"/>
                <w:bCs/>
                <w:sz w:val="21"/>
                <w:szCs w:val="21"/>
                <w:lang w:val="lt-LT"/>
              </w:rPr>
              <w:t>C3. Planuoja mokslinį tyrimą, kelia hipotezes</w:t>
            </w:r>
          </w:p>
          <w:p w14:paraId="0FF74BE4" w14:textId="77777777" w:rsidR="00B94FC8" w:rsidRPr="00B94FC8" w:rsidRDefault="00B94FC8" w:rsidP="00B94FC8">
            <w:pPr>
              <w:rPr>
                <w:rFonts w:ascii="Arial Narrow" w:hAnsi="Arial Narrow" w:cstheme="minorHAnsi"/>
                <w:bCs/>
                <w:sz w:val="21"/>
                <w:szCs w:val="21"/>
                <w:lang w:val="lt-LT"/>
              </w:rPr>
            </w:pPr>
            <w:r w:rsidRPr="00B94FC8">
              <w:rPr>
                <w:rFonts w:ascii="Arial Narrow" w:hAnsi="Arial Narrow" w:cstheme="minorHAnsi"/>
                <w:bCs/>
                <w:sz w:val="21"/>
                <w:szCs w:val="21"/>
                <w:lang w:val="lt-LT"/>
              </w:rPr>
              <w:t>C4. Atlieka tyrimą</w:t>
            </w:r>
          </w:p>
          <w:p w14:paraId="1D27161D" w14:textId="77777777" w:rsidR="00B94FC8" w:rsidRPr="00B94FC8" w:rsidRDefault="00B94FC8" w:rsidP="00B94FC8">
            <w:pPr>
              <w:rPr>
                <w:rFonts w:ascii="Arial Narrow" w:hAnsi="Arial Narrow" w:cstheme="minorHAnsi"/>
                <w:bCs/>
                <w:sz w:val="21"/>
                <w:szCs w:val="21"/>
                <w:lang w:val="lt-LT"/>
              </w:rPr>
            </w:pPr>
            <w:r w:rsidRPr="00B94FC8">
              <w:rPr>
                <w:rFonts w:ascii="Arial Narrow" w:hAnsi="Arial Narrow" w:cstheme="minorHAnsi"/>
                <w:bCs/>
                <w:sz w:val="21"/>
                <w:szCs w:val="21"/>
                <w:lang w:val="lt-LT"/>
              </w:rPr>
              <w:t>C5. Analizuoja gautus rezultatus</w:t>
            </w:r>
          </w:p>
          <w:p w14:paraId="3744710E" w14:textId="7F88176B" w:rsidR="00E93322" w:rsidRPr="00B94FC8" w:rsidRDefault="00B94FC8" w:rsidP="00B94FC8">
            <w:pPr>
              <w:rPr>
                <w:rFonts w:ascii="Arial Narrow" w:hAnsi="Arial Narrow" w:cs="Times New Roman"/>
                <w:bCs/>
                <w:sz w:val="23"/>
                <w:szCs w:val="23"/>
                <w:lang w:val="lt-LT"/>
              </w:rPr>
            </w:pPr>
            <w:r w:rsidRPr="00B94FC8">
              <w:rPr>
                <w:rFonts w:ascii="Arial Narrow" w:hAnsi="Arial Narrow" w:cstheme="minorHAnsi"/>
                <w:bCs/>
                <w:sz w:val="21"/>
                <w:szCs w:val="21"/>
                <w:lang w:val="lt-LT"/>
              </w:rPr>
              <w:t>C6. Formuluoja išvadas</w:t>
            </w:r>
          </w:p>
        </w:tc>
      </w:tr>
      <w:tr w:rsidR="006E3587" w:rsidRPr="00B94FC8" w14:paraId="0020D5DC" w14:textId="77777777" w:rsidTr="003C11A6">
        <w:trPr>
          <w:trHeight w:val="1303"/>
        </w:trPr>
        <w:tc>
          <w:tcPr>
            <w:tcW w:w="1890" w:type="dxa"/>
            <w:gridSpan w:val="2"/>
            <w:tcBorders>
              <w:top w:val="single" w:sz="8" w:space="0" w:color="auto"/>
              <w:left w:val="single" w:sz="8" w:space="0" w:color="auto"/>
              <w:bottom w:val="single" w:sz="12" w:space="0" w:color="auto"/>
              <w:right w:val="single" w:sz="8" w:space="0" w:color="auto"/>
            </w:tcBorders>
          </w:tcPr>
          <w:p w14:paraId="6063D369" w14:textId="3BAFA2E0" w:rsidR="0099534A" w:rsidRPr="00B94FC8" w:rsidRDefault="0099534A" w:rsidP="005B0F50">
            <w:pPr>
              <w:rPr>
                <w:rFonts w:ascii="Arial Narrow" w:hAnsi="Arial Narrow" w:cs="Times New Roman"/>
                <w:color w:val="FF0000"/>
                <w:sz w:val="23"/>
                <w:szCs w:val="23"/>
                <w:lang w:val="lt-LT"/>
              </w:rPr>
            </w:pPr>
            <w:r w:rsidRPr="00B94FC8">
              <w:rPr>
                <w:rFonts w:ascii="Arial Narrow" w:hAnsi="Arial Narrow" w:cs="Times New Roman"/>
                <w:color w:val="FF0000"/>
                <w:sz w:val="23"/>
                <w:szCs w:val="23"/>
                <w:lang w:val="lt-LT"/>
              </w:rPr>
              <w:t xml:space="preserve">Veiklos </w:t>
            </w:r>
            <w:r w:rsidR="00D0730D" w:rsidRPr="00B94FC8">
              <w:rPr>
                <w:rFonts w:ascii="Arial Narrow" w:hAnsi="Arial Narrow" w:cs="Times New Roman"/>
                <w:color w:val="FF0000"/>
                <w:sz w:val="23"/>
                <w:szCs w:val="23"/>
                <w:lang w:val="lt-LT"/>
              </w:rPr>
              <w:t>t</w:t>
            </w:r>
            <w:r w:rsidRPr="00B94FC8">
              <w:rPr>
                <w:rFonts w:ascii="Arial Narrow" w:hAnsi="Arial Narrow" w:cs="Times New Roman"/>
                <w:color w:val="FF0000"/>
                <w:sz w:val="23"/>
                <w:szCs w:val="23"/>
                <w:lang w:val="lt-LT"/>
              </w:rPr>
              <w:t>ikslai</w:t>
            </w:r>
          </w:p>
        </w:tc>
        <w:tc>
          <w:tcPr>
            <w:tcW w:w="9283" w:type="dxa"/>
            <w:gridSpan w:val="2"/>
            <w:tcBorders>
              <w:top w:val="single" w:sz="8" w:space="0" w:color="auto"/>
              <w:left w:val="single" w:sz="8" w:space="0" w:color="auto"/>
              <w:bottom w:val="single" w:sz="12" w:space="0" w:color="auto"/>
              <w:right w:val="single" w:sz="8" w:space="0" w:color="auto"/>
            </w:tcBorders>
          </w:tcPr>
          <w:p w14:paraId="618E5743" w14:textId="35AC302A" w:rsidR="00B356FE" w:rsidRPr="00B916F0" w:rsidRDefault="00B356FE" w:rsidP="00B94FC8">
            <w:pPr>
              <w:pStyle w:val="Sraopastraipa"/>
              <w:numPr>
                <w:ilvl w:val="0"/>
                <w:numId w:val="10"/>
              </w:numPr>
              <w:rPr>
                <w:rFonts w:ascii="Arial Narrow" w:eastAsia="Times New Roman" w:hAnsi="Arial Narrow" w:cs="Times New Roman"/>
                <w:sz w:val="21"/>
                <w:szCs w:val="21"/>
                <w:lang w:val="lt-LT" w:eastAsia="lt-LT"/>
              </w:rPr>
            </w:pPr>
            <w:r w:rsidRPr="00B916F0">
              <w:rPr>
                <w:rFonts w:ascii="Arial Narrow" w:eastAsia="Times New Roman" w:hAnsi="Arial Narrow" w:cs="Times New Roman"/>
                <w:sz w:val="21"/>
                <w:szCs w:val="21"/>
                <w:lang w:val="lt-LT" w:eastAsia="lt-LT"/>
              </w:rPr>
              <w:t>Išnagrinėti šiltnamio efektą sukeliančias dujas ir jų poveikį aplinkai.</w:t>
            </w:r>
          </w:p>
          <w:p w14:paraId="59AF2E13" w14:textId="280FA7C8" w:rsidR="002545E6" w:rsidRPr="00B916F0" w:rsidRDefault="008360F7" w:rsidP="00B94FC8">
            <w:pPr>
              <w:pStyle w:val="Sraopastraipa"/>
              <w:numPr>
                <w:ilvl w:val="0"/>
                <w:numId w:val="10"/>
              </w:numPr>
              <w:rPr>
                <w:rFonts w:ascii="Arial Narrow" w:eastAsia="Times New Roman" w:hAnsi="Arial Narrow" w:cs="Times New Roman"/>
                <w:sz w:val="21"/>
                <w:szCs w:val="21"/>
                <w:lang w:val="lt-LT" w:eastAsia="lt-LT"/>
              </w:rPr>
            </w:pPr>
            <w:r w:rsidRPr="00B916F0">
              <w:rPr>
                <w:rFonts w:ascii="Arial Narrow" w:eastAsia="Times New Roman" w:hAnsi="Arial Narrow" w:cs="Times New Roman"/>
                <w:sz w:val="21"/>
                <w:szCs w:val="21"/>
                <w:lang w:val="lt-LT" w:eastAsia="lt-LT"/>
              </w:rPr>
              <w:t>Atlikti/</w:t>
            </w:r>
            <w:r w:rsidR="002545E6" w:rsidRPr="00B916F0">
              <w:rPr>
                <w:rFonts w:ascii="Arial Narrow" w:eastAsia="Times New Roman" w:hAnsi="Arial Narrow" w:cs="Times New Roman"/>
                <w:sz w:val="21"/>
                <w:szCs w:val="21"/>
                <w:lang w:val="lt-LT" w:eastAsia="lt-LT"/>
              </w:rPr>
              <w:t>stebėti tyrimą, kaip išgauti CO</w:t>
            </w:r>
            <w:r w:rsidR="002545E6" w:rsidRPr="00B916F0">
              <w:rPr>
                <w:rFonts w:ascii="Arial Narrow" w:eastAsia="Times New Roman" w:hAnsi="Arial Narrow" w:cs="Times New Roman"/>
                <w:sz w:val="21"/>
                <w:szCs w:val="21"/>
                <w:vertAlign w:val="subscript"/>
                <w:lang w:val="lt-LT" w:eastAsia="lt-LT"/>
              </w:rPr>
              <w:t>2</w:t>
            </w:r>
            <w:r w:rsidR="002545E6" w:rsidRPr="00B916F0">
              <w:rPr>
                <w:rFonts w:ascii="Arial Narrow" w:eastAsia="Times New Roman" w:hAnsi="Arial Narrow" w:cs="Times New Roman"/>
                <w:sz w:val="21"/>
                <w:szCs w:val="21"/>
                <w:lang w:val="lt-LT" w:eastAsia="lt-LT"/>
              </w:rPr>
              <w:t xml:space="preserve"> dujas, jas surinkti ir atpažinti laboratorijoje.</w:t>
            </w:r>
          </w:p>
          <w:p w14:paraId="09871328" w14:textId="757FAFFE" w:rsidR="00237E13" w:rsidRPr="00B916F0" w:rsidRDefault="00A157AE" w:rsidP="00B94FC8">
            <w:pPr>
              <w:pStyle w:val="Sraopastraipa"/>
              <w:numPr>
                <w:ilvl w:val="0"/>
                <w:numId w:val="10"/>
              </w:numPr>
              <w:rPr>
                <w:rFonts w:ascii="Arial Narrow" w:eastAsia="Times New Roman" w:hAnsi="Arial Narrow" w:cs="Times New Roman"/>
                <w:sz w:val="21"/>
                <w:szCs w:val="21"/>
                <w:lang w:val="lt-LT" w:eastAsia="lt-LT"/>
              </w:rPr>
            </w:pPr>
            <w:r w:rsidRPr="00B916F0">
              <w:rPr>
                <w:rFonts w:ascii="Arial Narrow" w:eastAsia="Times New Roman" w:hAnsi="Arial Narrow" w:cs="Times New Roman"/>
                <w:sz w:val="21"/>
                <w:szCs w:val="21"/>
                <w:lang w:val="lt-LT" w:eastAsia="lt-LT"/>
              </w:rPr>
              <w:t>Suprasti klimato kaitos pasekmes ir kas įtakoja anglies dioksido kiekio didėjimą.</w:t>
            </w:r>
          </w:p>
          <w:p w14:paraId="17B1FAE7" w14:textId="2CB68BC5" w:rsidR="00237E13" w:rsidRPr="00B916F0" w:rsidRDefault="00237E13" w:rsidP="00B94FC8">
            <w:pPr>
              <w:pStyle w:val="Sraopastraipa"/>
              <w:numPr>
                <w:ilvl w:val="0"/>
                <w:numId w:val="10"/>
              </w:numPr>
              <w:rPr>
                <w:rFonts w:ascii="Arial Narrow" w:eastAsia="Times New Roman" w:hAnsi="Arial Narrow" w:cs="Times New Roman"/>
                <w:sz w:val="21"/>
                <w:szCs w:val="21"/>
                <w:lang w:val="lt-LT" w:eastAsia="lt-LT"/>
              </w:rPr>
            </w:pPr>
            <w:r w:rsidRPr="00B916F0">
              <w:rPr>
                <w:rFonts w:ascii="Arial Narrow" w:eastAsia="Times New Roman" w:hAnsi="Arial Narrow" w:cs="Times New Roman"/>
                <w:sz w:val="21"/>
                <w:szCs w:val="21"/>
                <w:lang w:val="lt-LT" w:eastAsia="lt-LT"/>
              </w:rPr>
              <w:t>Analizuoti žmogaus veiklos įtaką klimato kaitai.</w:t>
            </w:r>
          </w:p>
          <w:p w14:paraId="721CC3A7" w14:textId="4EAE8DC2" w:rsidR="00B356FE" w:rsidRPr="00B916F0" w:rsidRDefault="00B356FE" w:rsidP="00B94FC8">
            <w:pPr>
              <w:pStyle w:val="Sraopastraipa"/>
              <w:numPr>
                <w:ilvl w:val="0"/>
                <w:numId w:val="10"/>
              </w:numPr>
              <w:rPr>
                <w:rFonts w:ascii="Arial Narrow" w:eastAsia="Times New Roman" w:hAnsi="Arial Narrow" w:cs="Times New Roman"/>
                <w:sz w:val="21"/>
                <w:szCs w:val="21"/>
                <w:lang w:val="lt-LT" w:eastAsia="lt-LT"/>
              </w:rPr>
            </w:pPr>
            <w:r w:rsidRPr="00B916F0">
              <w:rPr>
                <w:rFonts w:ascii="Arial Narrow" w:eastAsia="Times New Roman" w:hAnsi="Arial Narrow" w:cs="Times New Roman"/>
                <w:sz w:val="21"/>
                <w:szCs w:val="21"/>
                <w:lang w:val="lt-LT" w:eastAsia="lt-LT"/>
              </w:rPr>
              <w:t>Įvertinti ir pateikti alternatyvius sprendimus užkertančius kelią sparčiai klimato kaitai.</w:t>
            </w:r>
          </w:p>
          <w:p w14:paraId="3E44B58F" w14:textId="22B97969" w:rsidR="00696EF3" w:rsidRPr="00B916F0" w:rsidRDefault="001D6FC0" w:rsidP="00B94FC8">
            <w:pPr>
              <w:pStyle w:val="Sraopastraipa"/>
              <w:numPr>
                <w:ilvl w:val="0"/>
                <w:numId w:val="10"/>
              </w:numPr>
              <w:rPr>
                <w:rFonts w:ascii="Arial Narrow" w:eastAsia="Times New Roman" w:hAnsi="Arial Narrow" w:cs="Times New Roman"/>
                <w:sz w:val="21"/>
                <w:szCs w:val="21"/>
                <w:lang w:val="lt-LT" w:eastAsia="lt-LT"/>
              </w:rPr>
            </w:pPr>
            <w:r w:rsidRPr="00B916F0">
              <w:rPr>
                <w:rFonts w:ascii="Arial Narrow" w:eastAsia="Times New Roman" w:hAnsi="Arial Narrow" w:cs="Times New Roman"/>
                <w:sz w:val="21"/>
                <w:szCs w:val="21"/>
                <w:lang w:val="lt-LT" w:eastAsia="lt-LT"/>
              </w:rPr>
              <w:t xml:space="preserve"> (</w:t>
            </w:r>
            <w:r w:rsidR="008360F7" w:rsidRPr="00B916F0">
              <w:rPr>
                <w:rFonts w:ascii="Arial Narrow" w:eastAsia="Times New Roman" w:hAnsi="Arial Narrow" w:cs="Times New Roman"/>
                <w:sz w:val="21"/>
                <w:szCs w:val="21"/>
                <w:lang w:val="lt-LT" w:eastAsia="lt-LT"/>
              </w:rPr>
              <w:t>grafikų</w:t>
            </w:r>
            <w:r w:rsidRPr="00B916F0">
              <w:rPr>
                <w:rFonts w:ascii="Arial Narrow" w:eastAsia="Times New Roman" w:hAnsi="Arial Narrow" w:cs="Times New Roman"/>
                <w:sz w:val="21"/>
                <w:szCs w:val="21"/>
                <w:lang w:val="lt-LT" w:eastAsia="lt-LT"/>
              </w:rPr>
              <w:t>, atvaizdų ir pan.)</w:t>
            </w:r>
            <w:r w:rsidR="0016610F" w:rsidRPr="00B916F0">
              <w:rPr>
                <w:rFonts w:ascii="Arial Narrow" w:eastAsia="Times New Roman" w:hAnsi="Arial Narrow" w:cs="Times New Roman"/>
                <w:sz w:val="21"/>
                <w:szCs w:val="21"/>
                <w:lang w:val="lt-LT" w:eastAsia="lt-LT"/>
              </w:rPr>
              <w:t xml:space="preserve"> projektavimas</w:t>
            </w:r>
            <w:r w:rsidR="00696EF3" w:rsidRPr="00B916F0">
              <w:rPr>
                <w:rFonts w:ascii="Arial Narrow" w:eastAsia="Times New Roman" w:hAnsi="Arial Narrow" w:cs="Times New Roman"/>
                <w:sz w:val="21"/>
                <w:szCs w:val="21"/>
                <w:lang w:val="lt-LT" w:eastAsia="lt-LT"/>
              </w:rPr>
              <w:t xml:space="preserve"> klimato kaitos tema.</w:t>
            </w:r>
          </w:p>
          <w:p w14:paraId="1E8B1FED" w14:textId="7905CB19" w:rsidR="00237E13" w:rsidRPr="00B916F0" w:rsidRDefault="00237E13" w:rsidP="00B94FC8">
            <w:pPr>
              <w:pStyle w:val="Sraopastraipa"/>
              <w:numPr>
                <w:ilvl w:val="0"/>
                <w:numId w:val="10"/>
              </w:numPr>
              <w:rPr>
                <w:rFonts w:ascii="Arial Narrow" w:eastAsia="Times New Roman" w:hAnsi="Arial Narrow" w:cs="Times New Roman"/>
                <w:sz w:val="21"/>
                <w:szCs w:val="21"/>
                <w:lang w:val="lt-LT" w:eastAsia="lt-LT"/>
              </w:rPr>
            </w:pPr>
            <w:r w:rsidRPr="00B916F0">
              <w:rPr>
                <w:rFonts w:ascii="Arial Narrow" w:eastAsia="Times New Roman" w:hAnsi="Arial Narrow" w:cs="Times New Roman"/>
                <w:sz w:val="21"/>
                <w:szCs w:val="21"/>
                <w:lang w:val="lt-LT" w:eastAsia="lt-LT"/>
              </w:rPr>
              <w:t>Plėtoti mokinių gebėjimus dirbti komandose ir kritiškai mąstyti.</w:t>
            </w:r>
          </w:p>
          <w:p w14:paraId="22E9D86F" w14:textId="1AC5092D" w:rsidR="00325ACE" w:rsidRPr="00B94FC8" w:rsidRDefault="00B356FE" w:rsidP="00B94FC8">
            <w:pPr>
              <w:pStyle w:val="Sraopastraipa"/>
              <w:numPr>
                <w:ilvl w:val="0"/>
                <w:numId w:val="10"/>
              </w:numPr>
              <w:rPr>
                <w:rFonts w:ascii="Arial Narrow" w:hAnsi="Arial Narrow" w:cs="Times New Roman"/>
                <w:sz w:val="23"/>
                <w:szCs w:val="23"/>
                <w:lang w:val="lt-LT"/>
              </w:rPr>
            </w:pPr>
            <w:r w:rsidRPr="00B916F0">
              <w:rPr>
                <w:rFonts w:ascii="Arial Narrow" w:eastAsia="Times New Roman" w:hAnsi="Arial Narrow" w:cs="Times New Roman"/>
                <w:sz w:val="21"/>
                <w:szCs w:val="21"/>
                <w:lang w:val="lt-LT" w:eastAsia="lt-LT"/>
              </w:rPr>
              <w:t>Daryti išvadas, r</w:t>
            </w:r>
            <w:r w:rsidR="00B94FC8" w:rsidRPr="00B916F0">
              <w:rPr>
                <w:rFonts w:ascii="Arial Narrow" w:eastAsia="Times New Roman" w:hAnsi="Arial Narrow" w:cs="Times New Roman"/>
                <w:sz w:val="21"/>
                <w:szCs w:val="21"/>
                <w:lang w:val="lt-LT" w:eastAsia="lt-LT"/>
              </w:rPr>
              <w:t>ezultatus</w:t>
            </w:r>
            <w:r w:rsidR="00D21EDB" w:rsidRPr="00B916F0">
              <w:rPr>
                <w:rFonts w:ascii="Arial Narrow" w:eastAsia="Times New Roman" w:hAnsi="Arial Narrow" w:cs="Times New Roman"/>
                <w:sz w:val="21"/>
                <w:szCs w:val="21"/>
                <w:lang w:val="lt-LT" w:eastAsia="lt-LT"/>
              </w:rPr>
              <w:t xml:space="preserve"> p</w:t>
            </w:r>
            <w:r w:rsidRPr="00B916F0">
              <w:rPr>
                <w:rFonts w:ascii="Arial Narrow" w:eastAsia="Times New Roman" w:hAnsi="Arial Narrow" w:cs="Times New Roman"/>
                <w:sz w:val="21"/>
                <w:szCs w:val="21"/>
                <w:lang w:val="lt-LT" w:eastAsia="lt-LT"/>
              </w:rPr>
              <w:t>ristatyti tikslinei auditorijai, diskutuoti.</w:t>
            </w:r>
          </w:p>
        </w:tc>
      </w:tr>
      <w:tr w:rsidR="006E3587" w:rsidRPr="00B94FC8" w14:paraId="7939631E" w14:textId="77777777" w:rsidTr="003C11A6">
        <w:trPr>
          <w:trHeight w:val="1250"/>
        </w:trPr>
        <w:tc>
          <w:tcPr>
            <w:tcW w:w="1890" w:type="dxa"/>
            <w:gridSpan w:val="2"/>
            <w:tcBorders>
              <w:top w:val="single" w:sz="8" w:space="0" w:color="auto"/>
              <w:left w:val="single" w:sz="8" w:space="0" w:color="auto"/>
              <w:bottom w:val="single" w:sz="12" w:space="0" w:color="auto"/>
              <w:right w:val="single" w:sz="8" w:space="0" w:color="auto"/>
            </w:tcBorders>
          </w:tcPr>
          <w:p w14:paraId="66FEE9E5" w14:textId="56631066" w:rsidR="0016610F" w:rsidRPr="00B94FC8" w:rsidRDefault="0099534A" w:rsidP="005B0F50">
            <w:pPr>
              <w:rPr>
                <w:rFonts w:ascii="Arial Narrow" w:hAnsi="Arial Narrow" w:cs="Times New Roman"/>
                <w:color w:val="FF0000"/>
                <w:sz w:val="23"/>
                <w:szCs w:val="23"/>
                <w:lang w:val="lt-LT"/>
              </w:rPr>
            </w:pPr>
            <w:r w:rsidRPr="00B94FC8">
              <w:rPr>
                <w:rFonts w:ascii="Arial Narrow" w:hAnsi="Arial Narrow" w:cs="Times New Roman"/>
                <w:color w:val="FF0000"/>
                <w:sz w:val="23"/>
                <w:szCs w:val="23"/>
                <w:lang w:val="lt-LT"/>
              </w:rPr>
              <w:t>S</w:t>
            </w:r>
          </w:p>
          <w:p w14:paraId="58D57C88" w14:textId="06D49AD6" w:rsidR="001D6FC0" w:rsidRPr="00B94FC8" w:rsidRDefault="006A4821" w:rsidP="005B0F50">
            <w:pPr>
              <w:rPr>
                <w:rFonts w:ascii="Arial Narrow" w:hAnsi="Arial Narrow" w:cs="Times New Roman"/>
                <w:color w:val="FF0000"/>
                <w:sz w:val="23"/>
                <w:szCs w:val="23"/>
                <w:lang w:val="lt-LT"/>
              </w:rPr>
            </w:pPr>
            <w:r w:rsidRPr="00B94FC8">
              <w:rPr>
                <w:rFonts w:ascii="Arial Narrow" w:hAnsi="Arial Narrow" w:cs="Times New Roman"/>
                <w:color w:val="FF0000"/>
                <w:sz w:val="23"/>
                <w:szCs w:val="23"/>
                <w:lang w:val="lt-LT"/>
              </w:rPr>
              <w:t>T</w:t>
            </w:r>
          </w:p>
          <w:p w14:paraId="0969ED18" w14:textId="55DA0C2C" w:rsidR="00F34C18" w:rsidRPr="00B94FC8" w:rsidRDefault="006A4821" w:rsidP="005B0F50">
            <w:pPr>
              <w:rPr>
                <w:rFonts w:ascii="Arial Narrow" w:hAnsi="Arial Narrow" w:cs="Times New Roman"/>
                <w:color w:val="FF0000"/>
                <w:sz w:val="23"/>
                <w:szCs w:val="23"/>
                <w:lang w:val="lt-LT"/>
              </w:rPr>
            </w:pPr>
            <w:r w:rsidRPr="00B94FC8">
              <w:rPr>
                <w:rFonts w:ascii="Arial Narrow" w:hAnsi="Arial Narrow" w:cs="Times New Roman"/>
                <w:color w:val="FF0000"/>
                <w:sz w:val="23"/>
                <w:szCs w:val="23"/>
                <w:lang w:val="lt-LT"/>
              </w:rPr>
              <w:t>E</w:t>
            </w:r>
          </w:p>
          <w:p w14:paraId="0F1C86EE" w14:textId="2E36C51D" w:rsidR="0016610F" w:rsidRPr="00B94FC8" w:rsidRDefault="006A4821" w:rsidP="005B0F50">
            <w:pPr>
              <w:rPr>
                <w:rFonts w:ascii="Arial Narrow" w:hAnsi="Arial Narrow" w:cs="Times New Roman"/>
                <w:color w:val="FF0000"/>
                <w:sz w:val="23"/>
                <w:szCs w:val="23"/>
                <w:lang w:val="lt-LT"/>
              </w:rPr>
            </w:pPr>
            <w:r w:rsidRPr="00B94FC8">
              <w:rPr>
                <w:rFonts w:ascii="Arial Narrow" w:hAnsi="Arial Narrow" w:cs="Times New Roman"/>
                <w:color w:val="FF0000"/>
                <w:sz w:val="23"/>
                <w:szCs w:val="23"/>
                <w:lang w:val="lt-LT"/>
              </w:rPr>
              <w:t>A</w:t>
            </w:r>
          </w:p>
          <w:p w14:paraId="06B9053F" w14:textId="6B396DB9" w:rsidR="006A4821" w:rsidRPr="00B94FC8" w:rsidRDefault="006A4821" w:rsidP="005B0F50">
            <w:pPr>
              <w:rPr>
                <w:rFonts w:ascii="Arial Narrow" w:hAnsi="Arial Narrow" w:cs="Times New Roman"/>
                <w:sz w:val="23"/>
                <w:szCs w:val="23"/>
                <w:lang w:val="lt-LT"/>
              </w:rPr>
            </w:pPr>
            <w:r w:rsidRPr="00B94FC8">
              <w:rPr>
                <w:rFonts w:ascii="Arial Narrow" w:hAnsi="Arial Narrow" w:cs="Times New Roman"/>
                <w:color w:val="FF0000"/>
                <w:sz w:val="23"/>
                <w:szCs w:val="23"/>
                <w:lang w:val="lt-LT"/>
              </w:rPr>
              <w:t>M</w:t>
            </w:r>
          </w:p>
        </w:tc>
        <w:tc>
          <w:tcPr>
            <w:tcW w:w="9283" w:type="dxa"/>
            <w:gridSpan w:val="2"/>
            <w:tcBorders>
              <w:top w:val="single" w:sz="8" w:space="0" w:color="auto"/>
              <w:left w:val="single" w:sz="8" w:space="0" w:color="auto"/>
              <w:bottom w:val="single" w:sz="12" w:space="0" w:color="auto"/>
              <w:right w:val="single" w:sz="8" w:space="0" w:color="auto"/>
            </w:tcBorders>
          </w:tcPr>
          <w:p w14:paraId="6450D0FC" w14:textId="247EAB0B" w:rsidR="00AD49F1" w:rsidRPr="00B916F0" w:rsidRDefault="003C11A6" w:rsidP="001D6FC0">
            <w:pPr>
              <w:pStyle w:val="Default"/>
              <w:jc w:val="both"/>
              <w:rPr>
                <w:rFonts w:ascii="Arial Narrow" w:hAnsi="Arial Narrow" w:cs="Times New Roman"/>
                <w:color w:val="auto"/>
                <w:sz w:val="21"/>
                <w:szCs w:val="21"/>
                <w:lang w:val="lt-LT"/>
              </w:rPr>
            </w:pPr>
            <w:r w:rsidRPr="00B916F0">
              <w:rPr>
                <w:rFonts w:ascii="Arial Narrow" w:hAnsi="Arial Narrow" w:cs="Times New Roman"/>
                <w:color w:val="auto"/>
                <w:sz w:val="21"/>
                <w:szCs w:val="21"/>
                <w:lang w:val="lt-LT"/>
              </w:rPr>
              <w:t>Gamta</w:t>
            </w:r>
            <w:r w:rsidR="00C302EC" w:rsidRPr="00B916F0">
              <w:rPr>
                <w:rFonts w:ascii="Arial Narrow" w:hAnsi="Arial Narrow" w:cs="Times New Roman"/>
                <w:color w:val="auto"/>
                <w:sz w:val="21"/>
                <w:szCs w:val="21"/>
                <w:lang w:val="lt-LT"/>
              </w:rPr>
              <w:t>mokslinis tyrimas „CO</w:t>
            </w:r>
            <w:r w:rsidR="00C302EC" w:rsidRPr="00B916F0">
              <w:rPr>
                <w:rFonts w:ascii="Arial Narrow" w:hAnsi="Arial Narrow" w:cs="Times New Roman"/>
                <w:color w:val="auto"/>
                <w:sz w:val="21"/>
                <w:szCs w:val="21"/>
                <w:vertAlign w:val="subscript"/>
                <w:lang w:val="lt-LT"/>
              </w:rPr>
              <w:t>2</w:t>
            </w:r>
            <w:r w:rsidR="00C302EC" w:rsidRPr="00B916F0">
              <w:rPr>
                <w:rFonts w:ascii="Arial Narrow" w:hAnsi="Arial Narrow" w:cs="Times New Roman"/>
                <w:color w:val="auto"/>
                <w:sz w:val="21"/>
                <w:szCs w:val="21"/>
                <w:lang w:val="lt-LT"/>
              </w:rPr>
              <w:t xml:space="preserve"> gamyba ir surinkimo būdai“, CO</w:t>
            </w:r>
            <w:r w:rsidR="00C302EC" w:rsidRPr="00B916F0">
              <w:rPr>
                <w:rFonts w:ascii="Arial Narrow" w:hAnsi="Arial Narrow" w:cs="Times New Roman"/>
                <w:color w:val="auto"/>
                <w:sz w:val="21"/>
                <w:szCs w:val="21"/>
                <w:vertAlign w:val="subscript"/>
                <w:lang w:val="lt-LT"/>
              </w:rPr>
              <w:t>2</w:t>
            </w:r>
            <w:r w:rsidR="00AD49F1" w:rsidRPr="00B916F0">
              <w:rPr>
                <w:rFonts w:ascii="Arial Narrow" w:hAnsi="Arial Narrow" w:cs="Times New Roman"/>
                <w:color w:val="auto"/>
                <w:sz w:val="21"/>
                <w:szCs w:val="21"/>
                <w:lang w:val="lt-LT"/>
              </w:rPr>
              <w:t xml:space="preserve"> kiekio didėjimo</w:t>
            </w:r>
            <w:r w:rsidRPr="00B916F0">
              <w:rPr>
                <w:rFonts w:ascii="Arial Narrow" w:hAnsi="Arial Narrow" w:cs="Times New Roman"/>
                <w:color w:val="auto"/>
                <w:sz w:val="21"/>
                <w:szCs w:val="21"/>
                <w:lang w:val="lt-LT"/>
              </w:rPr>
              <w:t xml:space="preserve"> reikšmė </w:t>
            </w:r>
            <w:r w:rsidR="00C302EC" w:rsidRPr="00B916F0">
              <w:rPr>
                <w:rFonts w:ascii="Arial Narrow" w:hAnsi="Arial Narrow" w:cs="Times New Roman"/>
                <w:color w:val="auto"/>
                <w:sz w:val="21"/>
                <w:szCs w:val="21"/>
                <w:lang w:val="lt-LT"/>
              </w:rPr>
              <w:t>gamtai ir</w:t>
            </w:r>
            <w:r w:rsidR="00AD49F1" w:rsidRPr="00B916F0">
              <w:rPr>
                <w:rFonts w:ascii="Arial Narrow" w:hAnsi="Arial Narrow" w:cs="Times New Roman"/>
                <w:color w:val="auto"/>
                <w:sz w:val="21"/>
                <w:szCs w:val="21"/>
                <w:lang w:val="lt-LT"/>
              </w:rPr>
              <w:t xml:space="preserve"> </w:t>
            </w:r>
            <w:r w:rsidR="00C302EC" w:rsidRPr="00B916F0">
              <w:rPr>
                <w:rFonts w:ascii="Arial Narrow" w:hAnsi="Arial Narrow" w:cs="Times New Roman"/>
                <w:color w:val="auto"/>
                <w:sz w:val="21"/>
                <w:szCs w:val="21"/>
                <w:lang w:val="lt-LT"/>
              </w:rPr>
              <w:t>sveikatai.</w:t>
            </w:r>
          </w:p>
          <w:p w14:paraId="507A114C" w14:textId="352472A2" w:rsidR="003C11A6" w:rsidRPr="00B916F0" w:rsidRDefault="008200B2" w:rsidP="001D6FC0">
            <w:pPr>
              <w:pStyle w:val="Default"/>
              <w:jc w:val="both"/>
              <w:rPr>
                <w:rFonts w:ascii="Arial Narrow" w:hAnsi="Arial Narrow" w:cs="Times New Roman"/>
                <w:color w:val="auto"/>
                <w:sz w:val="21"/>
                <w:szCs w:val="21"/>
                <w:lang w:val="lt-LT"/>
              </w:rPr>
            </w:pPr>
            <w:r w:rsidRPr="00B916F0">
              <w:rPr>
                <w:rFonts w:ascii="Arial Narrow" w:hAnsi="Arial Narrow"/>
                <w:sz w:val="21"/>
                <w:szCs w:val="21"/>
                <w:lang w:val="lt-LT"/>
              </w:rPr>
              <w:t>CO</w:t>
            </w:r>
            <w:r w:rsidRPr="00B916F0">
              <w:rPr>
                <w:rFonts w:ascii="Cambria Math" w:hAnsi="Cambria Math" w:cs="Cambria Math"/>
                <w:sz w:val="21"/>
                <w:szCs w:val="21"/>
                <w:lang w:val="lt-LT"/>
              </w:rPr>
              <w:t>₂</w:t>
            </w:r>
            <w:r w:rsidRPr="00B916F0">
              <w:rPr>
                <w:rFonts w:ascii="Arial Narrow" w:hAnsi="Arial Narrow"/>
                <w:sz w:val="21"/>
                <w:szCs w:val="21"/>
                <w:lang w:val="lt-LT"/>
              </w:rPr>
              <w:t xml:space="preserve"> detektori</w:t>
            </w:r>
            <w:r w:rsidRPr="00B916F0">
              <w:rPr>
                <w:rFonts w:ascii="Arial Narrow" w:hAnsi="Arial Narrow" w:cs="Arial Narrow"/>
                <w:sz w:val="21"/>
                <w:szCs w:val="21"/>
                <w:lang w:val="lt-LT"/>
              </w:rPr>
              <w:t>ų</w:t>
            </w:r>
            <w:r w:rsidRPr="00B916F0">
              <w:rPr>
                <w:rFonts w:ascii="Arial Narrow" w:hAnsi="Arial Narrow"/>
                <w:sz w:val="21"/>
                <w:szCs w:val="21"/>
                <w:lang w:val="lt-LT"/>
              </w:rPr>
              <w:t xml:space="preserve"> konstravimas, </w:t>
            </w:r>
            <w:r w:rsidR="00B916F0" w:rsidRPr="00B916F0">
              <w:rPr>
                <w:rFonts w:ascii="Arial Narrow" w:hAnsi="Arial Narrow"/>
                <w:sz w:val="21"/>
                <w:szCs w:val="21"/>
                <w:lang w:val="lt-LT"/>
              </w:rPr>
              <w:t xml:space="preserve">VEX IQ </w:t>
            </w:r>
            <w:r w:rsidR="00B916F0">
              <w:rPr>
                <w:rFonts w:ascii="Arial Narrow" w:hAnsi="Arial Narrow"/>
                <w:sz w:val="21"/>
                <w:szCs w:val="21"/>
                <w:lang w:val="lt-LT"/>
              </w:rPr>
              <w:t>jutiklių programavimas</w:t>
            </w:r>
            <w:r w:rsidRPr="00B916F0">
              <w:rPr>
                <w:rFonts w:ascii="Arial Narrow" w:hAnsi="Arial Narrow"/>
                <w:sz w:val="21"/>
                <w:szCs w:val="21"/>
                <w:lang w:val="lt-LT"/>
              </w:rPr>
              <w:t xml:space="preserve">, </w:t>
            </w:r>
            <w:r w:rsidR="00B916F0" w:rsidRPr="00B916F0">
              <w:rPr>
                <w:rFonts w:ascii="Arial Narrow" w:hAnsi="Arial Narrow" w:cs="Times New Roman"/>
                <w:color w:val="auto"/>
                <w:sz w:val="21"/>
                <w:szCs w:val="21"/>
                <w:lang w:val="lt-LT"/>
              </w:rPr>
              <w:t>CO</w:t>
            </w:r>
            <w:r w:rsidR="00B916F0" w:rsidRPr="00B916F0">
              <w:rPr>
                <w:rFonts w:ascii="Arial Narrow" w:hAnsi="Arial Narrow" w:cs="Times New Roman"/>
                <w:color w:val="auto"/>
                <w:sz w:val="21"/>
                <w:szCs w:val="21"/>
                <w:vertAlign w:val="subscript"/>
                <w:lang w:val="lt-LT"/>
              </w:rPr>
              <w:t>2</w:t>
            </w:r>
            <w:r w:rsidR="00B916F0" w:rsidRPr="00B916F0">
              <w:rPr>
                <w:rFonts w:ascii="Arial Narrow" w:hAnsi="Arial Narrow" w:cs="Times New Roman"/>
                <w:color w:val="auto"/>
                <w:sz w:val="21"/>
                <w:szCs w:val="21"/>
                <w:lang w:val="lt-LT"/>
              </w:rPr>
              <w:t xml:space="preserve"> </w:t>
            </w:r>
            <w:r w:rsidR="00B916F0">
              <w:rPr>
                <w:rFonts w:ascii="Arial Narrow" w:hAnsi="Arial Narrow" w:cs="Times New Roman"/>
                <w:color w:val="auto"/>
                <w:sz w:val="21"/>
                <w:szCs w:val="21"/>
                <w:lang w:val="lt-LT"/>
              </w:rPr>
              <w:t xml:space="preserve"> jutiklių naudojimas, </w:t>
            </w:r>
            <w:r w:rsidRPr="00B916F0">
              <w:rPr>
                <w:rFonts w:ascii="Arial Narrow" w:hAnsi="Arial Narrow"/>
                <w:sz w:val="21"/>
                <w:szCs w:val="21"/>
                <w:lang w:val="lt-LT"/>
              </w:rPr>
              <w:t>surinktų duomenų analizavimas</w:t>
            </w:r>
            <w:r w:rsidRPr="00B916F0">
              <w:rPr>
                <w:rFonts w:ascii="Arial Narrow" w:hAnsi="Arial Narrow" w:cs="Times New Roman"/>
                <w:color w:val="auto"/>
                <w:sz w:val="21"/>
                <w:szCs w:val="21"/>
                <w:lang w:val="lt-LT"/>
              </w:rPr>
              <w:t>.</w:t>
            </w:r>
          </w:p>
          <w:p w14:paraId="6E54B4D9" w14:textId="00D60029" w:rsidR="008200B2" w:rsidRPr="00B916F0" w:rsidRDefault="008200B2" w:rsidP="001D6FC0">
            <w:pPr>
              <w:pStyle w:val="Default"/>
              <w:jc w:val="both"/>
              <w:rPr>
                <w:rFonts w:ascii="Arial Narrow" w:hAnsi="Arial Narrow" w:cs="Times New Roman"/>
                <w:color w:val="auto"/>
                <w:sz w:val="21"/>
                <w:szCs w:val="21"/>
                <w:lang w:val="lt-LT"/>
              </w:rPr>
            </w:pPr>
            <w:r w:rsidRPr="00B916F0">
              <w:rPr>
                <w:rFonts w:ascii="Arial Narrow" w:hAnsi="Arial Narrow"/>
                <w:sz w:val="21"/>
                <w:szCs w:val="21"/>
                <w:lang w:val="lt-LT"/>
              </w:rPr>
              <w:t>CO</w:t>
            </w:r>
            <w:r w:rsidRPr="00B916F0">
              <w:rPr>
                <w:rFonts w:ascii="Cambria Math" w:hAnsi="Cambria Math" w:cs="Cambria Math"/>
                <w:sz w:val="21"/>
                <w:szCs w:val="21"/>
                <w:lang w:val="lt-LT"/>
              </w:rPr>
              <w:t>₂</w:t>
            </w:r>
            <w:r w:rsidRPr="00B916F0">
              <w:rPr>
                <w:rFonts w:ascii="Arial Narrow" w:hAnsi="Arial Narrow"/>
                <w:sz w:val="21"/>
                <w:szCs w:val="21"/>
                <w:lang w:val="lt-LT"/>
              </w:rPr>
              <w:t xml:space="preserve"> detektoriaus prototip</w:t>
            </w:r>
            <w:r w:rsidRPr="00B916F0">
              <w:rPr>
                <w:rFonts w:ascii="Arial Narrow" w:hAnsi="Arial Narrow" w:cs="Arial Narrow"/>
                <w:sz w:val="21"/>
                <w:szCs w:val="21"/>
                <w:lang w:val="lt-LT"/>
              </w:rPr>
              <w:t>as</w:t>
            </w:r>
            <w:r w:rsidRPr="00B916F0">
              <w:rPr>
                <w:rFonts w:ascii="Arial Narrow" w:hAnsi="Arial Narrow"/>
                <w:sz w:val="21"/>
                <w:szCs w:val="21"/>
                <w:lang w:val="lt-LT"/>
              </w:rPr>
              <w:t>, taikant in</w:t>
            </w:r>
            <w:r w:rsidRPr="00B916F0">
              <w:rPr>
                <w:rFonts w:ascii="Arial Narrow" w:hAnsi="Arial Narrow" w:cs="Arial Narrow"/>
                <w:sz w:val="21"/>
                <w:szCs w:val="21"/>
                <w:lang w:val="lt-LT"/>
              </w:rPr>
              <w:t>ž</w:t>
            </w:r>
            <w:r w:rsidRPr="00B916F0">
              <w:rPr>
                <w:rFonts w:ascii="Arial Narrow" w:hAnsi="Arial Narrow"/>
                <w:sz w:val="21"/>
                <w:szCs w:val="21"/>
                <w:lang w:val="lt-LT"/>
              </w:rPr>
              <w:t>inerin</w:t>
            </w:r>
            <w:r w:rsidRPr="00B916F0">
              <w:rPr>
                <w:rFonts w:ascii="Arial Narrow" w:hAnsi="Arial Narrow" w:cs="Arial Narrow"/>
                <w:sz w:val="21"/>
                <w:szCs w:val="21"/>
                <w:lang w:val="lt-LT"/>
              </w:rPr>
              <w:t>į</w:t>
            </w:r>
            <w:r w:rsidRPr="00B916F0">
              <w:rPr>
                <w:rFonts w:ascii="Arial Narrow" w:hAnsi="Arial Narrow"/>
                <w:sz w:val="21"/>
                <w:szCs w:val="21"/>
                <w:lang w:val="lt-LT"/>
              </w:rPr>
              <w:t xml:space="preserve"> projektavim</w:t>
            </w:r>
            <w:r w:rsidRPr="00B916F0">
              <w:rPr>
                <w:rFonts w:ascii="Arial Narrow" w:hAnsi="Arial Narrow" w:cs="Arial Narrow"/>
                <w:sz w:val="21"/>
                <w:szCs w:val="21"/>
                <w:lang w:val="lt-LT"/>
              </w:rPr>
              <w:t>ą</w:t>
            </w:r>
            <w:r w:rsidRPr="00B916F0">
              <w:rPr>
                <w:rFonts w:ascii="Arial Narrow" w:hAnsi="Arial Narrow"/>
                <w:sz w:val="21"/>
                <w:szCs w:val="21"/>
                <w:lang w:val="lt-LT"/>
              </w:rPr>
              <w:t>, testuojama ir tobulinama konstrukcij</w:t>
            </w:r>
            <w:r w:rsidRPr="00B916F0">
              <w:rPr>
                <w:rFonts w:ascii="Arial Narrow" w:hAnsi="Arial Narrow" w:cs="Arial Narrow"/>
                <w:sz w:val="21"/>
                <w:szCs w:val="21"/>
                <w:lang w:val="lt-LT"/>
              </w:rPr>
              <w:t>a</w:t>
            </w:r>
            <w:r w:rsidRPr="00B916F0">
              <w:rPr>
                <w:rFonts w:ascii="Arial Narrow" w:hAnsi="Arial Narrow"/>
                <w:sz w:val="21"/>
                <w:szCs w:val="21"/>
                <w:lang w:val="lt-LT"/>
              </w:rPr>
              <w:t>.</w:t>
            </w:r>
          </w:p>
          <w:p w14:paraId="1A5E1D54" w14:textId="303588BE" w:rsidR="003C11A6" w:rsidRPr="00B916F0" w:rsidRDefault="00C302EC" w:rsidP="001D6FC0">
            <w:pPr>
              <w:pStyle w:val="Default"/>
              <w:jc w:val="both"/>
              <w:rPr>
                <w:rFonts w:ascii="Arial Narrow" w:hAnsi="Arial Narrow" w:cs="Times New Roman"/>
                <w:color w:val="auto"/>
                <w:sz w:val="21"/>
                <w:szCs w:val="21"/>
                <w:lang w:val="lt-LT"/>
              </w:rPr>
            </w:pPr>
            <w:r w:rsidRPr="00B916F0">
              <w:rPr>
                <w:rFonts w:ascii="Arial Narrow" w:hAnsi="Arial Narrow"/>
                <w:sz w:val="21"/>
                <w:szCs w:val="21"/>
                <w:lang w:val="lt-LT"/>
              </w:rPr>
              <w:t xml:space="preserve">Vizualines prezentacijos, naudojant skaitmeninius įrankius, perteikiant klimato kaitos problematiką kūrybiškai. </w:t>
            </w:r>
          </w:p>
          <w:p w14:paraId="0F2AD4FB" w14:textId="3BA6EFFD" w:rsidR="003C11A6" w:rsidRPr="00B916F0" w:rsidRDefault="0016610F" w:rsidP="001D6FC0">
            <w:pPr>
              <w:pStyle w:val="Default"/>
              <w:jc w:val="both"/>
              <w:rPr>
                <w:rFonts w:ascii="Arial Narrow" w:hAnsi="Arial Narrow" w:cs="Times New Roman"/>
                <w:color w:val="auto"/>
                <w:sz w:val="21"/>
                <w:szCs w:val="21"/>
                <w:lang w:val="lt-LT"/>
              </w:rPr>
            </w:pPr>
            <w:r w:rsidRPr="00B916F0">
              <w:rPr>
                <w:rFonts w:ascii="Arial Narrow" w:hAnsi="Arial Narrow" w:cs="Times New Roman"/>
                <w:color w:val="auto"/>
                <w:sz w:val="21"/>
                <w:szCs w:val="21"/>
                <w:lang w:val="lt-LT"/>
              </w:rPr>
              <w:t>Elementų masės dalių apskaičiavimas CO</w:t>
            </w:r>
            <w:r w:rsidRPr="00B916F0">
              <w:rPr>
                <w:rFonts w:ascii="Arial Narrow" w:hAnsi="Arial Narrow" w:cs="Times New Roman"/>
                <w:color w:val="auto"/>
                <w:sz w:val="21"/>
                <w:szCs w:val="21"/>
                <w:vertAlign w:val="subscript"/>
                <w:lang w:val="lt-LT"/>
              </w:rPr>
              <w:t xml:space="preserve">2 </w:t>
            </w:r>
            <w:r w:rsidR="00C302EC" w:rsidRPr="00B916F0">
              <w:rPr>
                <w:rFonts w:ascii="Arial Narrow" w:hAnsi="Arial Narrow" w:cs="Times New Roman"/>
                <w:color w:val="auto"/>
                <w:sz w:val="21"/>
                <w:szCs w:val="21"/>
                <w:lang w:val="lt-LT"/>
              </w:rPr>
              <w:t xml:space="preserve"> </w:t>
            </w:r>
            <w:r w:rsidR="00C302EC" w:rsidRPr="00B916F0">
              <w:rPr>
                <w:rFonts w:ascii="Arial Narrow" w:hAnsi="Arial Narrow" w:cs="Times New Roman"/>
                <w:color w:val="auto"/>
                <w:sz w:val="21"/>
                <w:szCs w:val="21"/>
                <w:lang w:val="en-US"/>
              </w:rPr>
              <w:t>%</w:t>
            </w:r>
            <w:r w:rsidRPr="00B916F0">
              <w:rPr>
                <w:rFonts w:ascii="Arial Narrow" w:hAnsi="Arial Narrow" w:cs="Times New Roman"/>
                <w:color w:val="auto"/>
                <w:sz w:val="21"/>
                <w:szCs w:val="21"/>
                <w:lang w:val="lt-LT"/>
              </w:rPr>
              <w:t xml:space="preserve"> išraiška</w:t>
            </w:r>
            <w:r w:rsidR="00C302EC" w:rsidRPr="00B916F0">
              <w:rPr>
                <w:rFonts w:ascii="Arial Narrow" w:hAnsi="Arial Narrow" w:cs="Times New Roman"/>
                <w:color w:val="auto"/>
                <w:sz w:val="21"/>
                <w:szCs w:val="21"/>
                <w:lang w:val="en-US"/>
              </w:rPr>
              <w:t xml:space="preserve">, </w:t>
            </w:r>
            <w:r w:rsidR="00C302EC" w:rsidRPr="00B916F0">
              <w:rPr>
                <w:rFonts w:ascii="Arial Narrow" w:hAnsi="Arial Narrow" w:cs="Times New Roman"/>
                <w:color w:val="auto"/>
                <w:sz w:val="21"/>
                <w:szCs w:val="21"/>
                <w:lang w:val="lt-LT"/>
              </w:rPr>
              <w:t>grafikų sudarymas, temperatūros pokyčio vidurkis.</w:t>
            </w:r>
          </w:p>
        </w:tc>
      </w:tr>
      <w:tr w:rsidR="006E3587" w:rsidRPr="00B94FC8" w14:paraId="71859F89" w14:textId="77777777" w:rsidTr="003C11A6">
        <w:tc>
          <w:tcPr>
            <w:tcW w:w="11173" w:type="dxa"/>
            <w:gridSpan w:val="4"/>
            <w:tcBorders>
              <w:top w:val="single" w:sz="8" w:space="0" w:color="auto"/>
              <w:left w:val="single" w:sz="8" w:space="0" w:color="auto"/>
              <w:bottom w:val="single" w:sz="12" w:space="0" w:color="auto"/>
              <w:right w:val="single" w:sz="8" w:space="0" w:color="auto"/>
            </w:tcBorders>
          </w:tcPr>
          <w:p w14:paraId="299C701C" w14:textId="2C5289E8" w:rsidR="0099534A" w:rsidRPr="00B94FC8" w:rsidRDefault="0099534A" w:rsidP="00086F03">
            <w:pPr>
              <w:jc w:val="both"/>
              <w:rPr>
                <w:rFonts w:ascii="Arial Narrow" w:hAnsi="Arial Narrow" w:cs="Times New Roman"/>
                <w:sz w:val="23"/>
                <w:szCs w:val="23"/>
                <w:lang w:val="lt-LT"/>
              </w:rPr>
            </w:pPr>
            <w:r w:rsidRPr="00B94FC8">
              <w:rPr>
                <w:rFonts w:ascii="Arial Narrow" w:hAnsi="Arial Narrow" w:cs="Times New Roman"/>
                <w:color w:val="FF0000"/>
                <w:sz w:val="23"/>
                <w:szCs w:val="23"/>
                <w:lang w:val="lt-LT"/>
              </w:rPr>
              <w:t>Žodynas</w:t>
            </w:r>
            <w:r w:rsidRPr="00B916F0">
              <w:rPr>
                <w:rFonts w:ascii="Arial Narrow" w:hAnsi="Arial Narrow" w:cs="Times New Roman"/>
                <w:color w:val="FF0000"/>
                <w:sz w:val="21"/>
                <w:szCs w:val="21"/>
                <w:lang w:val="lt-LT"/>
              </w:rPr>
              <w:t>:</w:t>
            </w:r>
            <w:r w:rsidRPr="00B916F0">
              <w:rPr>
                <w:rFonts w:ascii="Arial Narrow" w:hAnsi="Arial Narrow" w:cs="Times New Roman"/>
                <w:sz w:val="21"/>
                <w:szCs w:val="21"/>
                <w:lang w:val="lt-LT"/>
              </w:rPr>
              <w:t xml:space="preserve">  </w:t>
            </w:r>
            <w:r w:rsidR="00C6620D" w:rsidRPr="00B916F0">
              <w:rPr>
                <w:rFonts w:ascii="Arial Narrow" w:hAnsi="Arial Narrow" w:cs="Times New Roman"/>
                <w:sz w:val="21"/>
                <w:szCs w:val="21"/>
                <w:lang w:val="lt-LT"/>
              </w:rPr>
              <w:t xml:space="preserve">mokslinis tyrimas, </w:t>
            </w:r>
            <w:r w:rsidR="005D7A6A" w:rsidRPr="00B916F0">
              <w:rPr>
                <w:rFonts w:ascii="Arial Narrow" w:hAnsi="Arial Narrow" w:cs="Times New Roman"/>
                <w:sz w:val="21"/>
                <w:szCs w:val="21"/>
                <w:lang w:val="lt-LT"/>
              </w:rPr>
              <w:t>reagentai, produktai,</w:t>
            </w:r>
            <w:r w:rsidR="00C6620D" w:rsidRPr="00B916F0">
              <w:rPr>
                <w:rFonts w:ascii="Arial Narrow" w:hAnsi="Arial Narrow" w:cs="Times New Roman"/>
                <w:sz w:val="21"/>
                <w:szCs w:val="21"/>
                <w:lang w:val="lt-LT"/>
              </w:rPr>
              <w:t xml:space="preserve"> išvada, </w:t>
            </w:r>
            <w:r w:rsidR="005D7A6A" w:rsidRPr="00B916F0">
              <w:rPr>
                <w:rFonts w:ascii="Arial Narrow" w:hAnsi="Arial Narrow" w:cs="Times New Roman"/>
                <w:sz w:val="21"/>
                <w:szCs w:val="21"/>
                <w:lang w:val="lt-LT"/>
              </w:rPr>
              <w:t xml:space="preserve">grafikas, </w:t>
            </w:r>
            <w:r w:rsidR="00C6620D" w:rsidRPr="00B916F0">
              <w:rPr>
                <w:rFonts w:ascii="Arial Narrow" w:hAnsi="Arial Narrow" w:cs="Times New Roman"/>
                <w:sz w:val="21"/>
                <w:szCs w:val="21"/>
                <w:lang w:val="lt-LT"/>
              </w:rPr>
              <w:t>dizainas, planas, instrukcija</w:t>
            </w:r>
            <w:r w:rsidR="003C11A6" w:rsidRPr="00B916F0">
              <w:rPr>
                <w:rFonts w:ascii="Arial Narrow" w:hAnsi="Arial Narrow" w:cs="Times New Roman"/>
                <w:sz w:val="21"/>
                <w:szCs w:val="21"/>
                <w:lang w:val="lt-LT"/>
              </w:rPr>
              <w:t xml:space="preserve">, </w:t>
            </w:r>
            <w:r w:rsidR="005D7A6A" w:rsidRPr="00B916F0">
              <w:rPr>
                <w:rFonts w:ascii="Arial Narrow" w:hAnsi="Arial Narrow" w:cs="Times New Roman"/>
                <w:sz w:val="21"/>
                <w:szCs w:val="21"/>
                <w:lang w:val="lt-LT"/>
              </w:rPr>
              <w:t xml:space="preserve">eksperimentinės medžiagos, klimato kaita, globalus atšilimas, dujos, anglies dioksidas, fotosintezė, </w:t>
            </w:r>
            <w:r w:rsidR="00B63D7B" w:rsidRPr="00B916F0">
              <w:rPr>
                <w:rFonts w:ascii="Arial Narrow" w:hAnsi="Arial Narrow" w:cs="Times New Roman"/>
                <w:sz w:val="21"/>
                <w:szCs w:val="21"/>
                <w:lang w:val="lt-LT"/>
              </w:rPr>
              <w:t xml:space="preserve">energija, pramonės sektorius, ekstremalios oro sąlygos, saulės ir vėjo energija,  </w:t>
            </w:r>
            <w:r w:rsidR="00780C36" w:rsidRPr="00B916F0">
              <w:rPr>
                <w:rFonts w:ascii="Arial Narrow" w:hAnsi="Arial Narrow" w:cs="Times New Roman"/>
                <w:sz w:val="21"/>
                <w:szCs w:val="21"/>
                <w:lang w:val="lt-LT"/>
              </w:rPr>
              <w:t>šiltnamio dujos, elemento masės dalis, procentinė išraiška.</w:t>
            </w:r>
            <w:r w:rsidR="00086F03" w:rsidRPr="00B916F0">
              <w:rPr>
                <w:sz w:val="21"/>
                <w:szCs w:val="21"/>
                <w:lang w:val="lt-LT"/>
              </w:rPr>
              <w:t xml:space="preserve"> </w:t>
            </w:r>
            <w:r w:rsidR="00086F03" w:rsidRPr="00B916F0">
              <w:rPr>
                <w:rFonts w:ascii="Arial Narrow" w:hAnsi="Arial Narrow"/>
                <w:sz w:val="21"/>
                <w:szCs w:val="21"/>
                <w:lang w:val="lt-LT"/>
              </w:rPr>
              <w:t xml:space="preserve">jutiklis, šviesos intensyvumas, blokinis programavimas, algoritmas, prototipas, kalibravimas, LED indikatorius, signalo reikšmė, automatizavimas, reakcijos slenkstis, </w:t>
            </w:r>
            <w:proofErr w:type="spellStart"/>
            <w:r w:rsidR="00086F03" w:rsidRPr="00B916F0">
              <w:rPr>
                <w:rFonts w:ascii="Arial Narrow" w:hAnsi="Arial Narrow"/>
                <w:sz w:val="21"/>
                <w:szCs w:val="21"/>
                <w:lang w:val="lt-LT"/>
              </w:rPr>
              <w:t>mikrovaldiklis</w:t>
            </w:r>
            <w:proofErr w:type="spellEnd"/>
            <w:r w:rsidR="00086F03" w:rsidRPr="00B916F0">
              <w:rPr>
                <w:rFonts w:ascii="Arial Narrow" w:hAnsi="Arial Narrow"/>
                <w:sz w:val="21"/>
                <w:szCs w:val="21"/>
                <w:lang w:val="lt-LT"/>
              </w:rPr>
              <w:t>, duomenų rinkimas, duomenų vizualizacija, sąlygos sakinys, ciklas, įvestis/išvestis, loginė reikšmė, energijos šaltinis, modeliavimas, inžinerinis projektavimas, funkcionalumas.</w:t>
            </w:r>
          </w:p>
        </w:tc>
      </w:tr>
      <w:tr w:rsidR="006E3587" w:rsidRPr="00D95353" w14:paraId="56A84895" w14:textId="77777777" w:rsidTr="008200B2">
        <w:trPr>
          <w:trHeight w:val="1320"/>
        </w:trPr>
        <w:tc>
          <w:tcPr>
            <w:tcW w:w="4230" w:type="dxa"/>
            <w:gridSpan w:val="3"/>
            <w:tcBorders>
              <w:top w:val="single" w:sz="12" w:space="0" w:color="auto"/>
            </w:tcBorders>
          </w:tcPr>
          <w:p w14:paraId="2E4641E8" w14:textId="6129E714" w:rsidR="0099534A" w:rsidRPr="00B94FC8" w:rsidRDefault="00806819" w:rsidP="00780C36">
            <w:pPr>
              <w:rPr>
                <w:rFonts w:ascii="Arial Narrow" w:hAnsi="Arial Narrow" w:cs="Times New Roman"/>
                <w:color w:val="FF0000"/>
                <w:sz w:val="23"/>
                <w:szCs w:val="23"/>
                <w:lang w:val="lt-LT"/>
              </w:rPr>
            </w:pPr>
            <w:r w:rsidRPr="00B94FC8">
              <w:rPr>
                <w:rFonts w:ascii="Arial Narrow" w:hAnsi="Arial Narrow" w:cs="Times New Roman"/>
                <w:color w:val="FF0000"/>
                <w:sz w:val="23"/>
                <w:szCs w:val="23"/>
                <w:lang w:val="lt-LT"/>
              </w:rPr>
              <w:t>Priemonės</w:t>
            </w:r>
          </w:p>
          <w:p w14:paraId="585B33ED" w14:textId="6FAF5498" w:rsidR="008D5675" w:rsidRPr="00B916F0" w:rsidRDefault="00237E13" w:rsidP="00086F03">
            <w:pPr>
              <w:rPr>
                <w:rFonts w:ascii="Arial Narrow" w:hAnsi="Arial Narrow" w:cs="Times New Roman"/>
                <w:sz w:val="21"/>
                <w:szCs w:val="21"/>
                <w:lang w:val="lt-LT"/>
              </w:rPr>
            </w:pPr>
            <w:r w:rsidRPr="00B916F0">
              <w:rPr>
                <w:rFonts w:ascii="Arial Narrow" w:eastAsia="Times New Roman" w:hAnsi="Arial Narrow" w:cs="Times New Roman"/>
                <w:sz w:val="21"/>
                <w:szCs w:val="21"/>
                <w:lang w:val="lt-LT" w:eastAsia="lt-LT"/>
              </w:rPr>
              <w:t>Kompiuteriai su interneto prieiga</w:t>
            </w:r>
            <w:r w:rsidR="00B63D7B" w:rsidRPr="00B916F0">
              <w:rPr>
                <w:rFonts w:ascii="Arial Narrow" w:eastAsia="Times New Roman" w:hAnsi="Arial Narrow" w:cs="Times New Roman"/>
                <w:sz w:val="21"/>
                <w:szCs w:val="21"/>
                <w:lang w:val="lt-LT" w:eastAsia="lt-LT"/>
              </w:rPr>
              <w:t>, p</w:t>
            </w:r>
            <w:r w:rsidRPr="00B916F0">
              <w:rPr>
                <w:rFonts w:ascii="Arial Narrow" w:eastAsia="Times New Roman" w:hAnsi="Arial Narrow" w:cs="Times New Roman"/>
                <w:sz w:val="21"/>
                <w:szCs w:val="21"/>
                <w:lang w:val="lt-LT" w:eastAsia="lt-LT"/>
              </w:rPr>
              <w:t>rojekcinė įranga</w:t>
            </w:r>
            <w:r w:rsidR="00086F03" w:rsidRPr="00B916F0">
              <w:rPr>
                <w:rFonts w:ascii="Arial Narrow" w:eastAsia="Times New Roman" w:hAnsi="Arial Narrow" w:cs="Times New Roman"/>
                <w:sz w:val="21"/>
                <w:szCs w:val="21"/>
                <w:lang w:val="lt-LT" w:eastAsia="lt-LT"/>
              </w:rPr>
              <w:t>,</w:t>
            </w:r>
            <w:r w:rsidRPr="00B916F0">
              <w:rPr>
                <w:rFonts w:ascii="Arial Narrow" w:eastAsia="Times New Roman" w:hAnsi="Arial Narrow" w:cs="Times New Roman"/>
                <w:sz w:val="21"/>
                <w:szCs w:val="21"/>
                <w:lang w:val="lt-LT" w:eastAsia="lt-LT"/>
              </w:rPr>
              <w:t xml:space="preserve"> lipnios juostelės</w:t>
            </w:r>
            <w:r w:rsidR="00B63D7B" w:rsidRPr="00B916F0">
              <w:rPr>
                <w:rFonts w:ascii="Arial Narrow" w:eastAsia="Times New Roman" w:hAnsi="Arial Narrow" w:cs="Times New Roman"/>
                <w:sz w:val="21"/>
                <w:szCs w:val="21"/>
                <w:lang w:val="lt-LT" w:eastAsia="lt-LT"/>
              </w:rPr>
              <w:t>, l</w:t>
            </w:r>
            <w:r w:rsidRPr="00B916F0">
              <w:rPr>
                <w:rFonts w:ascii="Arial Narrow" w:eastAsia="Times New Roman" w:hAnsi="Arial Narrow" w:cs="Times New Roman"/>
                <w:sz w:val="21"/>
                <w:szCs w:val="21"/>
                <w:lang w:val="lt-LT" w:eastAsia="lt-LT"/>
              </w:rPr>
              <w:t xml:space="preserve">aboratorinė įranga: mėgintuvėliai, dujų degikliai, </w:t>
            </w:r>
            <w:r w:rsidR="00B63D7B" w:rsidRPr="00B916F0">
              <w:rPr>
                <w:rFonts w:ascii="Arial Narrow" w:eastAsia="Times New Roman" w:hAnsi="Arial Narrow" w:cs="Times New Roman"/>
                <w:sz w:val="21"/>
                <w:szCs w:val="21"/>
                <w:lang w:val="lt-LT" w:eastAsia="lt-LT"/>
              </w:rPr>
              <w:t>vamzdeliai, e</w:t>
            </w:r>
            <w:r w:rsidRPr="00B916F0">
              <w:rPr>
                <w:rFonts w:ascii="Arial Narrow" w:eastAsia="Times New Roman" w:hAnsi="Arial Narrow" w:cs="Times New Roman"/>
                <w:sz w:val="21"/>
                <w:szCs w:val="21"/>
                <w:lang w:val="lt-LT" w:eastAsia="lt-LT"/>
              </w:rPr>
              <w:t>ksperimentinės medžiag</w:t>
            </w:r>
            <w:r w:rsidR="00B63D7B" w:rsidRPr="00B916F0">
              <w:rPr>
                <w:rFonts w:ascii="Arial Narrow" w:eastAsia="Times New Roman" w:hAnsi="Arial Narrow" w:cs="Times New Roman"/>
                <w:sz w:val="21"/>
                <w:szCs w:val="21"/>
                <w:lang w:val="lt-LT" w:eastAsia="lt-LT"/>
              </w:rPr>
              <w:t>os (kalcio karbonatas, kalkių vanduo, druskos rūgšties tirpalas</w:t>
            </w:r>
            <w:r w:rsidRPr="00B916F0">
              <w:rPr>
                <w:rFonts w:ascii="Arial Narrow" w:eastAsia="Times New Roman" w:hAnsi="Arial Narrow" w:cs="Times New Roman"/>
                <w:sz w:val="21"/>
                <w:szCs w:val="21"/>
                <w:lang w:val="lt-LT" w:eastAsia="lt-LT"/>
              </w:rPr>
              <w:t>)</w:t>
            </w:r>
            <w:r w:rsidR="00086F03" w:rsidRPr="00B916F0">
              <w:rPr>
                <w:rFonts w:ascii="Arial Narrow" w:hAnsi="Arial Narrow" w:cs="Times New Roman"/>
                <w:sz w:val="21"/>
                <w:szCs w:val="21"/>
                <w:lang w:val="lt-LT"/>
              </w:rPr>
              <w:t>, VEX IQ rinkiniai</w:t>
            </w:r>
          </w:p>
        </w:tc>
        <w:tc>
          <w:tcPr>
            <w:tcW w:w="6943" w:type="dxa"/>
            <w:tcBorders>
              <w:top w:val="single" w:sz="12" w:space="0" w:color="auto"/>
            </w:tcBorders>
          </w:tcPr>
          <w:p w14:paraId="3DE3F259" w14:textId="53C893E1" w:rsidR="0099534A" w:rsidRPr="00086F03" w:rsidRDefault="00806819" w:rsidP="005B0F50">
            <w:pPr>
              <w:rPr>
                <w:rFonts w:ascii="Arial Narrow" w:hAnsi="Arial Narrow" w:cs="Times New Roman"/>
                <w:color w:val="FF0000"/>
                <w:sz w:val="23"/>
                <w:szCs w:val="23"/>
                <w:lang w:val="lt-LT"/>
              </w:rPr>
            </w:pPr>
            <w:r w:rsidRPr="00086F03">
              <w:rPr>
                <w:rFonts w:ascii="Arial Narrow" w:hAnsi="Arial Narrow" w:cs="Times New Roman"/>
                <w:color w:val="FF0000"/>
                <w:sz w:val="23"/>
                <w:szCs w:val="23"/>
                <w:lang w:val="lt-LT"/>
              </w:rPr>
              <w:t>Tinkla</w:t>
            </w:r>
            <w:r w:rsidR="00FE6061" w:rsidRPr="00086F03">
              <w:rPr>
                <w:rFonts w:ascii="Arial Narrow" w:hAnsi="Arial Narrow" w:cs="Times New Roman"/>
                <w:color w:val="FF0000"/>
                <w:sz w:val="23"/>
                <w:szCs w:val="23"/>
                <w:lang w:val="lt-LT"/>
              </w:rPr>
              <w:t>la</w:t>
            </w:r>
            <w:r w:rsidRPr="00086F03">
              <w:rPr>
                <w:rFonts w:ascii="Arial Narrow" w:hAnsi="Arial Narrow" w:cs="Times New Roman"/>
                <w:color w:val="FF0000"/>
                <w:sz w:val="23"/>
                <w:szCs w:val="23"/>
                <w:lang w:val="lt-LT"/>
              </w:rPr>
              <w:t>piai</w:t>
            </w:r>
            <w:r w:rsidR="00E127AB" w:rsidRPr="00086F03">
              <w:rPr>
                <w:rFonts w:ascii="Arial Narrow" w:hAnsi="Arial Narrow" w:cs="Times New Roman"/>
                <w:color w:val="FF0000"/>
                <w:sz w:val="23"/>
                <w:szCs w:val="23"/>
                <w:lang w:val="lt-LT"/>
              </w:rPr>
              <w:t xml:space="preserve"> </w:t>
            </w:r>
          </w:p>
          <w:p w14:paraId="66B38731" w14:textId="46730E49" w:rsidR="008729DF" w:rsidRPr="00D95353" w:rsidRDefault="00A07274" w:rsidP="006B3333">
            <w:pPr>
              <w:rPr>
                <w:rFonts w:ascii="Arial Narrow" w:hAnsi="Arial Narrow" w:cs="Times New Roman"/>
                <w:color w:val="4472C4" w:themeColor="accent1"/>
                <w:sz w:val="21"/>
                <w:szCs w:val="21"/>
                <w:lang w:val="lt-LT"/>
              </w:rPr>
            </w:pPr>
            <w:hyperlink r:id="rId11" w:history="1">
              <w:r w:rsidR="008729DF" w:rsidRPr="00D95353">
                <w:rPr>
                  <w:rStyle w:val="Hipersaitas"/>
                  <w:rFonts w:ascii="Arial Narrow" w:hAnsi="Arial Narrow" w:cs="Times New Roman"/>
                  <w:color w:val="4472C4" w:themeColor="accent1"/>
                  <w:sz w:val="21"/>
                  <w:szCs w:val="21"/>
                  <w:lang w:val="lt-LT"/>
                </w:rPr>
                <w:t>https://lt.wikipedia.org/wiki/Klimato_kaita</w:t>
              </w:r>
            </w:hyperlink>
          </w:p>
          <w:p w14:paraId="4CBBB555" w14:textId="025DE1FE" w:rsidR="008729DF" w:rsidRPr="00D95353" w:rsidRDefault="00A07274" w:rsidP="006B3333">
            <w:pPr>
              <w:rPr>
                <w:rFonts w:ascii="Arial Narrow" w:hAnsi="Arial Narrow" w:cs="Times New Roman"/>
                <w:color w:val="4472C4" w:themeColor="accent1"/>
                <w:sz w:val="21"/>
                <w:szCs w:val="21"/>
                <w:lang w:val="lt-LT"/>
              </w:rPr>
            </w:pPr>
            <w:hyperlink r:id="rId12" w:history="1">
              <w:r w:rsidR="008729DF" w:rsidRPr="00D95353">
                <w:rPr>
                  <w:rStyle w:val="Hipersaitas"/>
                  <w:rFonts w:ascii="Arial Narrow" w:hAnsi="Arial Narrow" w:cs="Times New Roman"/>
                  <w:color w:val="4472C4" w:themeColor="accent1"/>
                  <w:sz w:val="21"/>
                  <w:szCs w:val="21"/>
                  <w:lang w:val="lt-LT"/>
                </w:rPr>
                <w:t>https://www.youtube.com/watch?v=LwRTw_7NNJs</w:t>
              </w:r>
            </w:hyperlink>
          </w:p>
          <w:p w14:paraId="272BBB99" w14:textId="5BF27406" w:rsidR="00E127AB" w:rsidRPr="00D95353" w:rsidRDefault="00A07274" w:rsidP="006B3333">
            <w:pPr>
              <w:rPr>
                <w:rFonts w:ascii="Arial Narrow" w:hAnsi="Arial Narrow" w:cs="Times New Roman"/>
                <w:color w:val="4472C4" w:themeColor="accent1"/>
                <w:sz w:val="21"/>
                <w:szCs w:val="21"/>
                <w:u w:val="single"/>
                <w:lang w:val="lt-LT"/>
              </w:rPr>
            </w:pPr>
            <w:hyperlink r:id="rId13" w:history="1">
              <w:r w:rsidR="008729DF" w:rsidRPr="00D95353">
                <w:rPr>
                  <w:rStyle w:val="Hipersaitas"/>
                  <w:rFonts w:ascii="Arial Narrow" w:hAnsi="Arial Narrow" w:cs="Times New Roman"/>
                  <w:color w:val="4472C4" w:themeColor="accent1"/>
                  <w:sz w:val="21"/>
                  <w:szCs w:val="21"/>
                  <w:lang w:val="lt-LT"/>
                </w:rPr>
                <w:t>https://www.youtube.com/watch?v=EuwMB1Dal-4</w:t>
              </w:r>
            </w:hyperlink>
          </w:p>
          <w:p w14:paraId="43361024" w14:textId="1D413ED2" w:rsidR="008729DF" w:rsidRPr="00D95353" w:rsidRDefault="00A07274" w:rsidP="006B3333">
            <w:pPr>
              <w:rPr>
                <w:rFonts w:ascii="Arial Narrow" w:hAnsi="Arial Narrow" w:cs="Times New Roman"/>
                <w:color w:val="4472C4" w:themeColor="accent1"/>
                <w:sz w:val="21"/>
                <w:szCs w:val="21"/>
                <w:lang w:val="lt-LT"/>
              </w:rPr>
            </w:pPr>
            <w:hyperlink r:id="rId14" w:history="1">
              <w:r w:rsidR="008729DF" w:rsidRPr="00D95353">
                <w:rPr>
                  <w:rStyle w:val="Hipersaitas"/>
                  <w:rFonts w:ascii="Arial Narrow" w:hAnsi="Arial Narrow" w:cs="Times New Roman"/>
                  <w:color w:val="4472C4" w:themeColor="accent1"/>
                  <w:sz w:val="21"/>
                  <w:szCs w:val="21"/>
                  <w:lang w:val="lt-LT"/>
                </w:rPr>
                <w:t>https://climate.ec.europa.eu/climate-change/causes-climate-change_lt</w:t>
              </w:r>
            </w:hyperlink>
          </w:p>
          <w:p w14:paraId="1898DCFD" w14:textId="4D739574" w:rsidR="008729DF" w:rsidRPr="00D95353" w:rsidRDefault="00A07274" w:rsidP="006B3333">
            <w:pPr>
              <w:rPr>
                <w:rFonts w:ascii="Arial Narrow" w:hAnsi="Arial Narrow" w:cs="Times New Roman"/>
                <w:color w:val="4472C4" w:themeColor="accent1"/>
                <w:sz w:val="21"/>
                <w:szCs w:val="21"/>
                <w:lang w:val="lt-LT"/>
              </w:rPr>
            </w:pPr>
            <w:hyperlink r:id="rId15" w:history="1">
              <w:r w:rsidR="008729DF" w:rsidRPr="00D95353">
                <w:rPr>
                  <w:rStyle w:val="Hipersaitas"/>
                  <w:rFonts w:ascii="Arial Narrow" w:hAnsi="Arial Narrow" w:cs="Times New Roman"/>
                  <w:color w:val="4472C4" w:themeColor="accent1"/>
                  <w:sz w:val="21"/>
                  <w:szCs w:val="21"/>
                  <w:lang w:val="lt-LT"/>
                </w:rPr>
                <w:t>https://climate.ec.europa.eu/climate-change/consequences-climate-change_lt</w:t>
              </w:r>
            </w:hyperlink>
          </w:p>
          <w:p w14:paraId="7A0C85C3" w14:textId="18EE2068" w:rsidR="008729DF" w:rsidRPr="00D95353" w:rsidRDefault="00A07274" w:rsidP="006B3333">
            <w:pPr>
              <w:rPr>
                <w:rFonts w:ascii="Arial Narrow" w:hAnsi="Arial Narrow" w:cs="Times New Roman"/>
                <w:color w:val="4472C4" w:themeColor="accent1"/>
                <w:sz w:val="21"/>
                <w:szCs w:val="21"/>
                <w:lang w:val="lt-LT"/>
              </w:rPr>
            </w:pPr>
            <w:hyperlink r:id="rId16" w:history="1">
              <w:r w:rsidR="008729DF" w:rsidRPr="00D95353">
                <w:rPr>
                  <w:rStyle w:val="Hipersaitas"/>
                  <w:rFonts w:ascii="Arial Narrow" w:hAnsi="Arial Narrow" w:cs="Times New Roman"/>
                  <w:color w:val="4472C4" w:themeColor="accent1"/>
                  <w:sz w:val="21"/>
                  <w:szCs w:val="21"/>
                  <w:lang w:val="lt-LT"/>
                </w:rPr>
                <w:t>https://climate.ec.europa.eu/eu-action_en?prefLang=lt&amp;etrans=lt</w:t>
              </w:r>
            </w:hyperlink>
          </w:p>
          <w:p w14:paraId="4BA48ED8" w14:textId="4B6FE01D" w:rsidR="008729DF" w:rsidRPr="00D95353" w:rsidRDefault="00A07274" w:rsidP="006B3333">
            <w:pPr>
              <w:rPr>
                <w:rStyle w:val="Hipersaitas"/>
                <w:rFonts w:ascii="Arial Narrow" w:hAnsi="Arial Narrow" w:cs="Times New Roman"/>
                <w:color w:val="4472C4" w:themeColor="accent1"/>
                <w:sz w:val="21"/>
                <w:szCs w:val="21"/>
                <w:lang w:val="lt-LT"/>
              </w:rPr>
            </w:pPr>
            <w:hyperlink r:id="rId17" w:history="1">
              <w:r w:rsidR="008729DF" w:rsidRPr="00D95353">
                <w:rPr>
                  <w:rStyle w:val="Hipersaitas"/>
                  <w:rFonts w:ascii="Arial Narrow" w:hAnsi="Arial Narrow" w:cs="Times New Roman"/>
                  <w:color w:val="4472C4" w:themeColor="accent1"/>
                  <w:sz w:val="21"/>
                  <w:szCs w:val="21"/>
                  <w:lang w:val="lt-LT"/>
                </w:rPr>
                <w:t>https://www.europarl.europa.eu/topics/lt/article/20190926STO62270/kaip-neutralizuoti-anglies-dioksido-poveiki-iki-2050-uju</w:t>
              </w:r>
            </w:hyperlink>
          </w:p>
          <w:p w14:paraId="481487BD" w14:textId="3E585315" w:rsidR="00A347EC" w:rsidRPr="00D95353" w:rsidRDefault="00A07274" w:rsidP="003B15DC">
            <w:pPr>
              <w:rPr>
                <w:rFonts w:ascii="Arial Narrow" w:hAnsi="Arial Narrow" w:cs="Times New Roman"/>
                <w:sz w:val="23"/>
                <w:szCs w:val="23"/>
                <w:lang w:val="lt-LT"/>
              </w:rPr>
            </w:pPr>
            <w:hyperlink r:id="rId18" w:history="1">
              <w:r w:rsidR="003B15DC" w:rsidRPr="00D95353">
                <w:rPr>
                  <w:rStyle w:val="Hipersaitas"/>
                  <w:rFonts w:ascii="Arial Narrow" w:hAnsi="Arial Narrow" w:cs="Times New Roman"/>
                  <w:color w:val="4472C4" w:themeColor="accent1"/>
                  <w:sz w:val="21"/>
                  <w:szCs w:val="21"/>
                  <w:lang w:val="lt-LT"/>
                </w:rPr>
                <w:t>https://www.youtube.com/watch?v=Hpz8yXQY7-Y</w:t>
              </w:r>
            </w:hyperlink>
          </w:p>
        </w:tc>
      </w:tr>
      <w:tr w:rsidR="006E3587" w:rsidRPr="00B916F0" w14:paraId="2149BF55" w14:textId="77777777" w:rsidTr="003C11A6">
        <w:tc>
          <w:tcPr>
            <w:tcW w:w="11173" w:type="dxa"/>
            <w:gridSpan w:val="4"/>
          </w:tcPr>
          <w:p w14:paraId="76E5124F" w14:textId="7696768A" w:rsidR="0030439C" w:rsidRPr="00B916F0" w:rsidRDefault="0030439C" w:rsidP="003C01DC">
            <w:pPr>
              <w:jc w:val="both"/>
              <w:rPr>
                <w:rFonts w:ascii="Arial Narrow" w:hAnsi="Arial Narrow" w:cs="Times New Roman"/>
                <w:lang w:val="lt-LT"/>
              </w:rPr>
            </w:pPr>
            <w:r w:rsidRPr="00B916F0">
              <w:rPr>
                <w:rFonts w:ascii="Arial Narrow" w:hAnsi="Arial Narrow" w:cs="Times New Roman"/>
                <w:color w:val="FF0000"/>
                <w:lang w:val="lt-LT"/>
              </w:rPr>
              <w:t>1 pamoka</w:t>
            </w:r>
            <w:r w:rsidR="00EC04F9" w:rsidRPr="00B916F0">
              <w:rPr>
                <w:rFonts w:ascii="Arial Narrow" w:hAnsi="Arial Narrow" w:cs="Times New Roman"/>
                <w:color w:val="FF0000"/>
                <w:lang w:val="lt-LT"/>
              </w:rPr>
              <w:t xml:space="preserve"> </w:t>
            </w:r>
            <w:r w:rsidR="00DF17C4" w:rsidRPr="00B916F0">
              <w:rPr>
                <w:rFonts w:ascii="Arial Narrow" w:hAnsi="Arial Narrow" w:cs="Times New Roman"/>
                <w:lang w:val="lt-LT"/>
              </w:rPr>
              <w:t>(</w:t>
            </w:r>
            <w:r w:rsidR="00EC04F9" w:rsidRPr="00B916F0">
              <w:rPr>
                <w:rFonts w:ascii="Arial Narrow" w:hAnsi="Arial Narrow" w:cs="Times New Roman"/>
                <w:lang w:val="lt-LT"/>
              </w:rPr>
              <w:t>chemija</w:t>
            </w:r>
            <w:r w:rsidR="00DF17C4" w:rsidRPr="00B916F0">
              <w:rPr>
                <w:rFonts w:ascii="Arial Narrow" w:hAnsi="Arial Narrow" w:cs="Times New Roman"/>
                <w:lang w:val="lt-LT"/>
              </w:rPr>
              <w:t xml:space="preserve">, </w:t>
            </w:r>
            <w:proofErr w:type="spellStart"/>
            <w:r w:rsidR="00DF17C4" w:rsidRPr="00B916F0">
              <w:rPr>
                <w:rFonts w:ascii="Arial Narrow" w:hAnsi="Arial Narrow" w:cs="Times New Roman"/>
                <w:lang w:val="lt-LT"/>
              </w:rPr>
              <w:t>goegrafija</w:t>
            </w:r>
            <w:proofErr w:type="spellEnd"/>
            <w:r w:rsidR="00EC04F9" w:rsidRPr="00B916F0">
              <w:rPr>
                <w:rFonts w:ascii="Arial Narrow" w:hAnsi="Arial Narrow" w:cs="Times New Roman"/>
                <w:lang w:val="lt-LT"/>
              </w:rPr>
              <w:t>)</w:t>
            </w:r>
          </w:p>
          <w:p w14:paraId="36C7BD6A" w14:textId="5BC35FD3" w:rsidR="00467FE2" w:rsidRPr="00B916F0" w:rsidRDefault="004B4A69" w:rsidP="003C01DC">
            <w:pPr>
              <w:jc w:val="both"/>
              <w:rPr>
                <w:rFonts w:ascii="Arial Narrow" w:hAnsi="Arial Narrow" w:cs="Times New Roman"/>
                <w:lang w:val="lt-LT"/>
              </w:rPr>
            </w:pPr>
            <w:r w:rsidRPr="00B916F0">
              <w:rPr>
                <w:rFonts w:ascii="Arial Narrow" w:hAnsi="Arial Narrow" w:cs="Times New Roman"/>
                <w:color w:val="FF0000"/>
                <w:lang w:val="lt-LT"/>
              </w:rPr>
              <w:t>Prieš veiklą</w:t>
            </w:r>
            <w:r w:rsidR="0030439C" w:rsidRPr="00B916F0">
              <w:rPr>
                <w:rFonts w:ascii="Arial Narrow" w:hAnsi="Arial Narrow" w:cs="Times New Roman"/>
                <w:lang w:val="lt-LT"/>
              </w:rPr>
              <w:t xml:space="preserve">: </w:t>
            </w:r>
            <w:r w:rsidR="00467FE2" w:rsidRPr="00B916F0">
              <w:rPr>
                <w:rFonts w:ascii="Arial Narrow" w:hAnsi="Arial Narrow" w:cs="Times New Roman"/>
                <w:lang w:val="lt-LT"/>
              </w:rPr>
              <w:t xml:space="preserve">Apgalvokite pamokos planą, nustatykite pamokos tikslus, uždavinius, eigą. </w:t>
            </w:r>
            <w:r w:rsidR="00E254CC" w:rsidRPr="00B916F0">
              <w:rPr>
                <w:rFonts w:ascii="Arial Narrow" w:hAnsi="Arial Narrow" w:cs="Times New Roman"/>
                <w:lang w:val="lt-LT"/>
              </w:rPr>
              <w:t>Suruoškite laboratorinę įrangą CO</w:t>
            </w:r>
            <w:r w:rsidR="00E254CC" w:rsidRPr="00B916F0">
              <w:rPr>
                <w:rFonts w:ascii="Arial Narrow" w:hAnsi="Arial Narrow" w:cs="Times New Roman"/>
                <w:vertAlign w:val="subscript"/>
                <w:lang w:val="lt-LT"/>
              </w:rPr>
              <w:t>2</w:t>
            </w:r>
            <w:r w:rsidR="00E254CC" w:rsidRPr="00B916F0">
              <w:rPr>
                <w:rFonts w:ascii="Arial Narrow" w:hAnsi="Arial Narrow" w:cs="Times New Roman"/>
                <w:lang w:val="lt-LT"/>
              </w:rPr>
              <w:t xml:space="preserve"> dujų gamybai, pasiruoškite reagentus</w:t>
            </w:r>
            <w:r w:rsidR="00B916F0">
              <w:rPr>
                <w:rFonts w:ascii="Arial Narrow" w:hAnsi="Arial Narrow" w:cs="Times New Roman"/>
                <w:lang w:val="lt-LT"/>
              </w:rPr>
              <w:t xml:space="preserve"> (žr. eksperimento aprašymą žemiau)</w:t>
            </w:r>
            <w:r w:rsidR="00E254CC" w:rsidRPr="00B916F0">
              <w:rPr>
                <w:rFonts w:ascii="Arial Narrow" w:hAnsi="Arial Narrow" w:cs="Times New Roman"/>
                <w:lang w:val="lt-LT"/>
              </w:rPr>
              <w:t xml:space="preserve">. </w:t>
            </w:r>
            <w:r w:rsidR="00467FE2" w:rsidRPr="00B916F0">
              <w:rPr>
                <w:rFonts w:ascii="Arial Narrow" w:hAnsi="Arial Narrow" w:cs="Times New Roman"/>
                <w:lang w:val="lt-LT"/>
              </w:rPr>
              <w:t xml:space="preserve">Kompiuteryje sugrupuokite tinklalapius vaizdiniam pristatymui. </w:t>
            </w:r>
          </w:p>
          <w:p w14:paraId="434C4A36" w14:textId="11C93DDB" w:rsidR="0038183E" w:rsidRPr="00B916F0" w:rsidRDefault="00283EF9" w:rsidP="00B00CCB">
            <w:pPr>
              <w:jc w:val="both"/>
              <w:rPr>
                <w:rFonts w:ascii="Arial Narrow" w:eastAsia="Times New Roman" w:hAnsi="Arial Narrow" w:cs="Times New Roman"/>
                <w:lang w:val="lt-LT" w:eastAsia="lt-LT"/>
              </w:rPr>
            </w:pPr>
            <w:r w:rsidRPr="00B916F0">
              <w:rPr>
                <w:rFonts w:ascii="Arial Narrow" w:hAnsi="Arial Narrow" w:cs="Times New Roman"/>
                <w:color w:val="FF0000"/>
                <w:lang w:val="lt-LT"/>
              </w:rPr>
              <w:t>Visos klasės veikla</w:t>
            </w:r>
            <w:r w:rsidR="0099534A" w:rsidRPr="00B916F0">
              <w:rPr>
                <w:rFonts w:ascii="Arial Narrow" w:hAnsi="Arial Narrow" w:cs="Times New Roman"/>
                <w:lang w:val="lt-LT"/>
              </w:rPr>
              <w:t xml:space="preserve">: </w:t>
            </w:r>
            <w:r w:rsidR="003C01DC" w:rsidRPr="00B916F0">
              <w:rPr>
                <w:rFonts w:ascii="Arial Narrow" w:hAnsi="Arial Narrow" w:cs="Times New Roman"/>
                <w:lang w:val="lt-LT"/>
              </w:rPr>
              <w:t xml:space="preserve">Mokytojas supažindina su veiklos kontekstu: pristato </w:t>
            </w:r>
            <w:r w:rsidR="003B4282" w:rsidRPr="00B916F0">
              <w:rPr>
                <w:rFonts w:ascii="Arial Narrow" w:eastAsia="Times New Roman" w:hAnsi="Arial Narrow" w:cs="Times New Roman"/>
                <w:lang w:val="lt-LT" w:eastAsia="lt-LT"/>
              </w:rPr>
              <w:t>CO</w:t>
            </w:r>
            <w:r w:rsidR="003B4282" w:rsidRPr="00B916F0">
              <w:rPr>
                <w:rFonts w:ascii="Arial Narrow" w:eastAsia="Times New Roman" w:hAnsi="Arial Narrow" w:cs="Times New Roman"/>
                <w:vertAlign w:val="subscript"/>
                <w:lang w:val="lt-LT" w:eastAsia="lt-LT"/>
              </w:rPr>
              <w:t>2</w:t>
            </w:r>
            <w:r w:rsidR="003B4282" w:rsidRPr="00B916F0">
              <w:rPr>
                <w:rFonts w:ascii="Arial Narrow" w:eastAsia="Times New Roman" w:hAnsi="Arial Narrow" w:cs="Times New Roman"/>
                <w:lang w:val="lt-LT" w:eastAsia="lt-LT"/>
              </w:rPr>
              <w:t xml:space="preserve"> ciklą</w:t>
            </w:r>
            <w:bookmarkStart w:id="0" w:name="_GoBack"/>
            <w:bookmarkEnd w:id="0"/>
            <w:r w:rsidR="003B4282" w:rsidRPr="00B916F0">
              <w:rPr>
                <w:rFonts w:ascii="Arial Narrow" w:eastAsia="Times New Roman" w:hAnsi="Arial Narrow" w:cs="Times New Roman"/>
                <w:lang w:val="lt-LT" w:eastAsia="lt-LT"/>
              </w:rPr>
              <w:t xml:space="preserve"> ir jo svarbą gamtoje. Supažindina su </w:t>
            </w:r>
            <w:r w:rsidR="003C01DC" w:rsidRPr="00B916F0">
              <w:rPr>
                <w:rFonts w:ascii="Arial Narrow" w:eastAsia="Times New Roman" w:hAnsi="Arial Narrow" w:cs="Times New Roman"/>
                <w:lang w:val="lt-LT" w:eastAsia="lt-LT"/>
              </w:rPr>
              <w:t>klimato kaitos samprat</w:t>
            </w:r>
            <w:r w:rsidR="003B4282" w:rsidRPr="00B916F0">
              <w:rPr>
                <w:rFonts w:ascii="Arial Narrow" w:eastAsia="Times New Roman" w:hAnsi="Arial Narrow" w:cs="Times New Roman"/>
                <w:lang w:val="lt-LT" w:eastAsia="lt-LT"/>
              </w:rPr>
              <w:t xml:space="preserve">a </w:t>
            </w:r>
            <w:r w:rsidR="003C01DC" w:rsidRPr="00B916F0">
              <w:rPr>
                <w:rFonts w:ascii="Arial Narrow" w:eastAsia="Times New Roman" w:hAnsi="Arial Narrow" w:cs="Times New Roman"/>
                <w:lang w:val="lt-LT" w:eastAsia="lt-LT"/>
              </w:rPr>
              <w:t>ir problematik</w:t>
            </w:r>
            <w:r w:rsidR="003B4282" w:rsidRPr="00B916F0">
              <w:rPr>
                <w:rFonts w:ascii="Arial Narrow" w:eastAsia="Times New Roman" w:hAnsi="Arial Narrow" w:cs="Times New Roman"/>
                <w:lang w:val="lt-LT" w:eastAsia="lt-LT"/>
              </w:rPr>
              <w:t>a</w:t>
            </w:r>
            <w:r w:rsidR="003C01DC" w:rsidRPr="00B916F0">
              <w:rPr>
                <w:rFonts w:ascii="Arial Narrow" w:eastAsia="Times New Roman" w:hAnsi="Arial Narrow" w:cs="Times New Roman"/>
                <w:lang w:val="lt-LT" w:eastAsia="lt-LT"/>
              </w:rPr>
              <w:t>, su šiltnamio efektą sukeliančiomis dujomis</w:t>
            </w:r>
            <w:r w:rsidR="00FD2A84" w:rsidRPr="00B916F0">
              <w:rPr>
                <w:rFonts w:ascii="Arial Narrow" w:eastAsia="Times New Roman" w:hAnsi="Arial Narrow" w:cs="Times New Roman"/>
                <w:lang w:val="lt-LT" w:eastAsia="lt-LT"/>
              </w:rPr>
              <w:t xml:space="preserve"> (</w:t>
            </w:r>
            <w:r w:rsidR="003B4282" w:rsidRPr="00B916F0">
              <w:rPr>
                <w:rFonts w:ascii="Arial Narrow" w:eastAsia="Times New Roman" w:hAnsi="Arial Narrow" w:cs="Times New Roman"/>
                <w:i/>
                <w:lang w:val="lt-LT" w:eastAsia="lt-LT"/>
              </w:rPr>
              <w:t>akcentuoja ne tik CO</w:t>
            </w:r>
            <w:r w:rsidR="003B4282" w:rsidRPr="00B916F0">
              <w:rPr>
                <w:rFonts w:ascii="Arial Narrow" w:eastAsia="Times New Roman" w:hAnsi="Arial Narrow" w:cs="Times New Roman"/>
                <w:i/>
                <w:vertAlign w:val="subscript"/>
                <w:lang w:val="lt-LT" w:eastAsia="lt-LT"/>
              </w:rPr>
              <w:t>2</w:t>
            </w:r>
            <w:r w:rsidR="003B4282" w:rsidRPr="00B916F0">
              <w:rPr>
                <w:rFonts w:ascii="Arial Narrow" w:eastAsia="Times New Roman" w:hAnsi="Arial Narrow" w:cs="Times New Roman"/>
                <w:i/>
                <w:lang w:val="lt-LT" w:eastAsia="lt-LT"/>
              </w:rPr>
              <w:t>, bet pamini ir</w:t>
            </w:r>
            <w:r w:rsidR="003C01DC" w:rsidRPr="00B916F0">
              <w:rPr>
                <w:rFonts w:ascii="Arial Narrow" w:eastAsia="Times New Roman" w:hAnsi="Arial Narrow" w:cs="Times New Roman"/>
                <w:i/>
                <w:lang w:val="lt-LT" w:eastAsia="lt-LT"/>
              </w:rPr>
              <w:t xml:space="preserve"> CH</w:t>
            </w:r>
            <w:r w:rsidR="003C01DC" w:rsidRPr="00B916F0">
              <w:rPr>
                <w:rFonts w:ascii="Arial Narrow" w:eastAsia="Times New Roman" w:hAnsi="Arial Narrow" w:cs="Times New Roman"/>
                <w:i/>
                <w:vertAlign w:val="subscript"/>
                <w:lang w:val="lt-LT" w:eastAsia="lt-LT"/>
              </w:rPr>
              <w:t xml:space="preserve">4 </w:t>
            </w:r>
            <w:r w:rsidR="003C01DC" w:rsidRPr="00B916F0">
              <w:rPr>
                <w:rFonts w:ascii="Arial Narrow" w:eastAsia="Times New Roman" w:hAnsi="Arial Narrow" w:cs="Times New Roman"/>
                <w:i/>
                <w:lang w:val="lt-LT" w:eastAsia="lt-LT"/>
              </w:rPr>
              <w:t>(metan</w:t>
            </w:r>
            <w:r w:rsidR="007534FE" w:rsidRPr="00B916F0">
              <w:rPr>
                <w:rFonts w:ascii="Arial Narrow" w:eastAsia="Times New Roman" w:hAnsi="Arial Narrow" w:cs="Times New Roman"/>
                <w:i/>
                <w:lang w:val="lt-LT" w:eastAsia="lt-LT"/>
              </w:rPr>
              <w:t>o</w:t>
            </w:r>
            <w:r w:rsidR="003C01DC" w:rsidRPr="00B916F0">
              <w:rPr>
                <w:rFonts w:ascii="Arial Narrow" w:eastAsia="Times New Roman" w:hAnsi="Arial Narrow" w:cs="Times New Roman"/>
                <w:i/>
                <w:lang w:val="lt-LT" w:eastAsia="lt-LT"/>
              </w:rPr>
              <w:t>), N</w:t>
            </w:r>
            <w:r w:rsidR="003C01DC" w:rsidRPr="00B916F0">
              <w:rPr>
                <w:rFonts w:ascii="Arial Narrow" w:eastAsia="Times New Roman" w:hAnsi="Arial Narrow" w:cs="Times New Roman"/>
                <w:i/>
                <w:vertAlign w:val="subscript"/>
                <w:lang w:val="lt-LT" w:eastAsia="lt-LT"/>
              </w:rPr>
              <w:t>2</w:t>
            </w:r>
            <w:r w:rsidR="003C01DC" w:rsidRPr="00B916F0">
              <w:rPr>
                <w:rFonts w:ascii="Arial Narrow" w:eastAsia="Times New Roman" w:hAnsi="Arial Narrow" w:cs="Times New Roman"/>
                <w:i/>
                <w:lang w:val="lt-LT" w:eastAsia="lt-LT"/>
              </w:rPr>
              <w:t>O (</w:t>
            </w:r>
            <w:proofErr w:type="spellStart"/>
            <w:r w:rsidR="003C01DC" w:rsidRPr="00B916F0">
              <w:rPr>
                <w:rFonts w:ascii="Arial Narrow" w:eastAsia="Times New Roman" w:hAnsi="Arial Narrow" w:cs="Times New Roman"/>
                <w:i/>
                <w:lang w:val="lt-LT" w:eastAsia="lt-LT"/>
              </w:rPr>
              <w:t>diazoto</w:t>
            </w:r>
            <w:proofErr w:type="spellEnd"/>
            <w:r w:rsidR="003C01DC" w:rsidRPr="00B916F0">
              <w:rPr>
                <w:rFonts w:ascii="Arial Narrow" w:eastAsia="Times New Roman" w:hAnsi="Arial Narrow" w:cs="Times New Roman"/>
                <w:i/>
                <w:lang w:val="lt-LT" w:eastAsia="lt-LT"/>
              </w:rPr>
              <w:t xml:space="preserve"> </w:t>
            </w:r>
            <w:proofErr w:type="spellStart"/>
            <w:r w:rsidR="003C01DC" w:rsidRPr="00B916F0">
              <w:rPr>
                <w:rFonts w:ascii="Arial Narrow" w:eastAsia="Times New Roman" w:hAnsi="Arial Narrow" w:cs="Times New Roman"/>
                <w:i/>
                <w:lang w:val="lt-LT" w:eastAsia="lt-LT"/>
              </w:rPr>
              <w:t>monoksid</w:t>
            </w:r>
            <w:r w:rsidR="007534FE" w:rsidRPr="00B916F0">
              <w:rPr>
                <w:rFonts w:ascii="Arial Narrow" w:eastAsia="Times New Roman" w:hAnsi="Arial Narrow" w:cs="Times New Roman"/>
                <w:i/>
                <w:lang w:val="lt-LT" w:eastAsia="lt-LT"/>
              </w:rPr>
              <w:t>o</w:t>
            </w:r>
            <w:proofErr w:type="spellEnd"/>
            <w:r w:rsidR="003C01DC" w:rsidRPr="00B916F0">
              <w:rPr>
                <w:rFonts w:ascii="Arial Narrow" w:eastAsia="Times New Roman" w:hAnsi="Arial Narrow" w:cs="Times New Roman"/>
                <w:i/>
                <w:lang w:val="lt-LT" w:eastAsia="lt-LT"/>
              </w:rPr>
              <w:t>)</w:t>
            </w:r>
            <w:r w:rsidR="003B4282" w:rsidRPr="00B916F0">
              <w:rPr>
                <w:rFonts w:ascii="Arial Narrow" w:eastAsia="Times New Roman" w:hAnsi="Arial Narrow" w:cs="Times New Roman"/>
                <w:i/>
                <w:lang w:val="lt-LT" w:eastAsia="lt-LT"/>
              </w:rPr>
              <w:t xml:space="preserve"> dujas, kurios</w:t>
            </w:r>
            <w:r w:rsidR="003C01DC" w:rsidRPr="00B916F0">
              <w:rPr>
                <w:rFonts w:ascii="Arial Narrow" w:eastAsia="Times New Roman" w:hAnsi="Arial Narrow" w:cs="Times New Roman"/>
                <w:i/>
                <w:lang w:val="lt-LT" w:eastAsia="lt-LT"/>
              </w:rPr>
              <w:t xml:space="preserve"> </w:t>
            </w:r>
            <w:r w:rsidR="00FD2A84" w:rsidRPr="00B916F0">
              <w:rPr>
                <w:rFonts w:ascii="Arial Narrow" w:eastAsia="Times New Roman" w:hAnsi="Arial Narrow" w:cs="Times New Roman"/>
                <w:i/>
                <w:lang w:val="lt-LT" w:eastAsia="lt-LT"/>
              </w:rPr>
              <w:t>prisideda prie šiltnamio efekto)</w:t>
            </w:r>
            <w:r w:rsidR="00FD2A84" w:rsidRPr="00B916F0">
              <w:rPr>
                <w:rFonts w:ascii="Arial Narrow" w:eastAsia="Times New Roman" w:hAnsi="Arial Narrow" w:cs="Times New Roman"/>
                <w:lang w:val="lt-LT" w:eastAsia="lt-LT"/>
              </w:rPr>
              <w:t xml:space="preserve">. </w:t>
            </w:r>
            <w:r w:rsidR="0038221A" w:rsidRPr="00B916F0">
              <w:rPr>
                <w:rFonts w:ascii="Arial Narrow" w:eastAsia="Times New Roman" w:hAnsi="Arial Narrow" w:cs="Times New Roman"/>
                <w:lang w:val="lt-LT" w:eastAsia="lt-LT"/>
              </w:rPr>
              <w:t>Mokiniai apskaičiuoja elementų masės dalis junginiuose (CO</w:t>
            </w:r>
            <w:r w:rsidR="0038221A" w:rsidRPr="00B916F0">
              <w:rPr>
                <w:rFonts w:ascii="Arial Narrow" w:eastAsia="Times New Roman" w:hAnsi="Arial Narrow" w:cs="Times New Roman"/>
                <w:vertAlign w:val="subscript"/>
                <w:lang w:val="lt-LT" w:eastAsia="lt-LT"/>
              </w:rPr>
              <w:t xml:space="preserve">2, </w:t>
            </w:r>
            <w:r w:rsidR="0038221A" w:rsidRPr="00B916F0">
              <w:rPr>
                <w:rFonts w:ascii="Arial Narrow" w:eastAsia="Times New Roman" w:hAnsi="Arial Narrow" w:cs="Times New Roman"/>
                <w:lang w:val="lt-LT" w:eastAsia="lt-LT"/>
              </w:rPr>
              <w:t>CH</w:t>
            </w:r>
            <w:r w:rsidR="0038221A" w:rsidRPr="00B916F0">
              <w:rPr>
                <w:rFonts w:ascii="Arial Narrow" w:eastAsia="Times New Roman" w:hAnsi="Arial Narrow" w:cs="Times New Roman"/>
                <w:vertAlign w:val="subscript"/>
                <w:lang w:val="lt-LT" w:eastAsia="lt-LT"/>
              </w:rPr>
              <w:t xml:space="preserve">4, </w:t>
            </w:r>
            <w:r w:rsidR="0038221A" w:rsidRPr="00B916F0">
              <w:rPr>
                <w:rFonts w:ascii="Arial Narrow" w:eastAsia="Times New Roman" w:hAnsi="Arial Narrow" w:cs="Times New Roman"/>
                <w:lang w:val="lt-LT" w:eastAsia="lt-LT"/>
              </w:rPr>
              <w:t>N</w:t>
            </w:r>
            <w:r w:rsidR="0038221A" w:rsidRPr="00B916F0">
              <w:rPr>
                <w:rFonts w:ascii="Arial Narrow" w:eastAsia="Times New Roman" w:hAnsi="Arial Narrow" w:cs="Times New Roman"/>
                <w:vertAlign w:val="subscript"/>
                <w:lang w:val="lt-LT" w:eastAsia="lt-LT"/>
              </w:rPr>
              <w:t>2</w:t>
            </w:r>
            <w:r w:rsidR="0038221A" w:rsidRPr="00B916F0">
              <w:rPr>
                <w:rFonts w:ascii="Arial Narrow" w:eastAsia="Times New Roman" w:hAnsi="Arial Narrow" w:cs="Times New Roman"/>
                <w:lang w:val="lt-LT" w:eastAsia="lt-LT"/>
              </w:rPr>
              <w:t xml:space="preserve">O), </w:t>
            </w:r>
            <w:r w:rsidR="003B4282" w:rsidRPr="00B916F0">
              <w:rPr>
                <w:rFonts w:ascii="Arial Narrow" w:eastAsia="Times New Roman" w:hAnsi="Arial Narrow" w:cs="Times New Roman"/>
                <w:lang w:val="lt-LT" w:eastAsia="lt-LT"/>
              </w:rPr>
              <w:t>stebi/atlieka eksperimentą, kurio metu atliekama CO</w:t>
            </w:r>
            <w:r w:rsidR="003B4282" w:rsidRPr="00B916F0">
              <w:rPr>
                <w:rFonts w:ascii="Arial Narrow" w:eastAsia="Times New Roman" w:hAnsi="Arial Narrow" w:cs="Times New Roman"/>
                <w:vertAlign w:val="subscript"/>
                <w:lang w:val="lt-LT" w:eastAsia="lt-LT"/>
              </w:rPr>
              <w:t xml:space="preserve">2 </w:t>
            </w:r>
            <w:r w:rsidR="003B4282" w:rsidRPr="00B916F0">
              <w:rPr>
                <w:rFonts w:ascii="Arial Narrow" w:eastAsia="Times New Roman" w:hAnsi="Arial Narrow" w:cs="Times New Roman"/>
                <w:lang w:val="lt-LT" w:eastAsia="lt-LT"/>
              </w:rPr>
              <w:t xml:space="preserve">gavyba, surinkimo būdai ir atpažinimo reakcija. </w:t>
            </w:r>
            <w:r w:rsidR="00AB4467" w:rsidRPr="00B916F0">
              <w:rPr>
                <w:rFonts w:ascii="Arial Narrow" w:eastAsia="Times New Roman" w:hAnsi="Arial Narrow" w:cs="Times New Roman"/>
                <w:lang w:val="lt-LT" w:eastAsia="lt-LT"/>
              </w:rPr>
              <w:t xml:space="preserve">Eksperimentas </w:t>
            </w:r>
            <w:r w:rsidR="00086F03" w:rsidRPr="00B916F0">
              <w:rPr>
                <w:rFonts w:ascii="Arial Narrow" w:eastAsia="Times New Roman" w:hAnsi="Arial Narrow" w:cs="Times New Roman"/>
                <w:lang w:val="lt-LT" w:eastAsia="lt-LT"/>
              </w:rPr>
              <w:t>kruopščiai aprašomas sąsiuvinyje</w:t>
            </w:r>
            <w:r w:rsidR="00AB4467" w:rsidRPr="00B916F0">
              <w:rPr>
                <w:rFonts w:ascii="Arial Narrow" w:eastAsia="Times New Roman" w:hAnsi="Arial Narrow" w:cs="Times New Roman"/>
                <w:lang w:val="lt-LT" w:eastAsia="lt-LT"/>
              </w:rPr>
              <w:t xml:space="preserve">. </w:t>
            </w:r>
            <w:r w:rsidR="003B4282" w:rsidRPr="00B916F0">
              <w:rPr>
                <w:rFonts w:ascii="Arial Narrow" w:eastAsia="Times New Roman" w:hAnsi="Arial Narrow" w:cs="Times New Roman"/>
                <w:lang w:val="lt-LT" w:eastAsia="lt-LT"/>
              </w:rPr>
              <w:t>Mokytojas p</w:t>
            </w:r>
            <w:r w:rsidR="003C01DC" w:rsidRPr="00B916F0">
              <w:rPr>
                <w:rFonts w:ascii="Arial Narrow" w:eastAsia="Times New Roman" w:hAnsi="Arial Narrow" w:cs="Times New Roman"/>
                <w:lang w:val="lt-LT" w:eastAsia="lt-LT"/>
              </w:rPr>
              <w:t xml:space="preserve">arodo informacinius </w:t>
            </w:r>
            <w:proofErr w:type="spellStart"/>
            <w:r w:rsidR="003C01DC" w:rsidRPr="00B916F0">
              <w:rPr>
                <w:rFonts w:ascii="Arial Narrow" w:eastAsia="Times New Roman" w:hAnsi="Arial Narrow" w:cs="Times New Roman"/>
                <w:lang w:val="lt-LT" w:eastAsia="lt-LT"/>
              </w:rPr>
              <w:t>video</w:t>
            </w:r>
            <w:proofErr w:type="spellEnd"/>
            <w:r w:rsidR="003C01DC" w:rsidRPr="00B916F0">
              <w:rPr>
                <w:rFonts w:ascii="Arial Narrow" w:eastAsia="Times New Roman" w:hAnsi="Arial Narrow" w:cs="Times New Roman"/>
                <w:lang w:val="lt-LT" w:eastAsia="lt-LT"/>
              </w:rPr>
              <w:t xml:space="preserve"> apie klimato kaitą. </w:t>
            </w:r>
            <w:r w:rsidR="00B00CCB" w:rsidRPr="00B916F0">
              <w:rPr>
                <w:rFonts w:ascii="Arial Narrow" w:eastAsia="Times New Roman" w:hAnsi="Arial Narrow" w:cs="Times New Roman"/>
                <w:lang w:val="lt-LT" w:eastAsia="lt-LT"/>
              </w:rPr>
              <w:t>Mok</w:t>
            </w:r>
            <w:r w:rsidR="003B4282" w:rsidRPr="00B916F0">
              <w:rPr>
                <w:rFonts w:ascii="Arial Narrow" w:eastAsia="Times New Roman" w:hAnsi="Arial Narrow" w:cs="Times New Roman"/>
                <w:lang w:val="lt-LT" w:eastAsia="lt-LT"/>
              </w:rPr>
              <w:t>iniai išsiaiškina</w:t>
            </w:r>
            <w:r w:rsidR="00B00CCB" w:rsidRPr="00B916F0">
              <w:rPr>
                <w:rFonts w:ascii="Arial Narrow" w:eastAsia="Times New Roman" w:hAnsi="Arial Narrow" w:cs="Times New Roman"/>
                <w:lang w:val="lt-LT" w:eastAsia="lt-LT"/>
              </w:rPr>
              <w:t>, kaip žmogaus veikla (pramonė, žemės ūkis, transportas</w:t>
            </w:r>
            <w:r w:rsidR="00BB68A2" w:rsidRPr="00B916F0">
              <w:rPr>
                <w:rFonts w:ascii="Arial Narrow" w:eastAsia="Times New Roman" w:hAnsi="Arial Narrow" w:cs="Times New Roman"/>
                <w:lang w:val="lt-LT" w:eastAsia="lt-LT"/>
              </w:rPr>
              <w:t xml:space="preserve"> ir pan.</w:t>
            </w:r>
            <w:r w:rsidR="00B00CCB" w:rsidRPr="00B916F0">
              <w:rPr>
                <w:rFonts w:ascii="Arial Narrow" w:eastAsia="Times New Roman" w:hAnsi="Arial Narrow" w:cs="Times New Roman"/>
                <w:lang w:val="lt-LT" w:eastAsia="lt-LT"/>
              </w:rPr>
              <w:t>) didina šiltnamio efektą sukeliančių dujų kiekį</w:t>
            </w:r>
            <w:r w:rsidR="004C3D6B" w:rsidRPr="00B916F0">
              <w:rPr>
                <w:rFonts w:ascii="Arial Narrow" w:eastAsia="Times New Roman" w:hAnsi="Arial Narrow" w:cs="Times New Roman"/>
                <w:lang w:val="lt-LT" w:eastAsia="lt-LT"/>
              </w:rPr>
              <w:t xml:space="preserve">. </w:t>
            </w:r>
          </w:p>
          <w:p w14:paraId="484770D7" w14:textId="7056A3FE" w:rsidR="00FF3713" w:rsidRPr="00B916F0" w:rsidRDefault="00CF1F74" w:rsidP="00AB4467">
            <w:pPr>
              <w:jc w:val="both"/>
              <w:rPr>
                <w:rFonts w:ascii="Arial Narrow" w:eastAsia="Times New Roman" w:hAnsi="Arial Narrow" w:cs="Times New Roman"/>
                <w:lang w:val="lt-LT" w:eastAsia="lt-LT"/>
              </w:rPr>
            </w:pPr>
            <w:r w:rsidRPr="00B916F0">
              <w:rPr>
                <w:rFonts w:ascii="Arial Narrow" w:hAnsi="Arial Narrow" w:cs="Times New Roman"/>
                <w:color w:val="FF0000"/>
                <w:lang w:val="lt-LT"/>
              </w:rPr>
              <w:t>Grupinė/ individuali veikla</w:t>
            </w:r>
            <w:r w:rsidRPr="00B916F0">
              <w:rPr>
                <w:rFonts w:ascii="Arial Narrow" w:hAnsi="Arial Narrow" w:cs="Times New Roman"/>
                <w:lang w:val="lt-LT"/>
              </w:rPr>
              <w:t xml:space="preserve">: </w:t>
            </w:r>
            <w:r w:rsidR="0038221A" w:rsidRPr="00B916F0">
              <w:rPr>
                <w:rFonts w:ascii="Arial Narrow" w:eastAsia="Times New Roman" w:hAnsi="Arial Narrow" w:cs="Times New Roman"/>
                <w:lang w:val="lt-LT" w:eastAsia="lt-LT"/>
              </w:rPr>
              <w:t>Mokiniai individualiai apskaičiuoja elementų masės dalis junginiuose (CO</w:t>
            </w:r>
            <w:r w:rsidR="0038221A" w:rsidRPr="00B916F0">
              <w:rPr>
                <w:rFonts w:ascii="Arial Narrow" w:eastAsia="Times New Roman" w:hAnsi="Arial Narrow" w:cs="Times New Roman"/>
                <w:vertAlign w:val="subscript"/>
                <w:lang w:val="lt-LT" w:eastAsia="lt-LT"/>
              </w:rPr>
              <w:t xml:space="preserve">2, </w:t>
            </w:r>
            <w:r w:rsidR="0038221A" w:rsidRPr="00B916F0">
              <w:rPr>
                <w:rFonts w:ascii="Arial Narrow" w:eastAsia="Times New Roman" w:hAnsi="Arial Narrow" w:cs="Times New Roman"/>
                <w:lang w:val="lt-LT" w:eastAsia="lt-LT"/>
              </w:rPr>
              <w:t>CH</w:t>
            </w:r>
            <w:r w:rsidR="0038221A" w:rsidRPr="00B916F0">
              <w:rPr>
                <w:rFonts w:ascii="Arial Narrow" w:eastAsia="Times New Roman" w:hAnsi="Arial Narrow" w:cs="Times New Roman"/>
                <w:vertAlign w:val="subscript"/>
                <w:lang w:val="lt-LT" w:eastAsia="lt-LT"/>
              </w:rPr>
              <w:t xml:space="preserve">4, </w:t>
            </w:r>
            <w:r w:rsidR="0038221A" w:rsidRPr="00B916F0">
              <w:rPr>
                <w:rFonts w:ascii="Arial Narrow" w:eastAsia="Times New Roman" w:hAnsi="Arial Narrow" w:cs="Times New Roman"/>
                <w:lang w:val="lt-LT" w:eastAsia="lt-LT"/>
              </w:rPr>
              <w:t>N</w:t>
            </w:r>
            <w:r w:rsidR="0038221A" w:rsidRPr="00B916F0">
              <w:rPr>
                <w:rFonts w:ascii="Arial Narrow" w:eastAsia="Times New Roman" w:hAnsi="Arial Narrow" w:cs="Times New Roman"/>
                <w:vertAlign w:val="subscript"/>
                <w:lang w:val="lt-LT" w:eastAsia="lt-LT"/>
              </w:rPr>
              <w:t>2</w:t>
            </w:r>
            <w:r w:rsidR="0038221A" w:rsidRPr="00B916F0">
              <w:rPr>
                <w:rFonts w:ascii="Arial Narrow" w:eastAsia="Times New Roman" w:hAnsi="Arial Narrow" w:cs="Times New Roman"/>
                <w:lang w:val="lt-LT" w:eastAsia="lt-LT"/>
              </w:rPr>
              <w:t>O). G</w:t>
            </w:r>
            <w:r w:rsidR="00214D64" w:rsidRPr="00B916F0">
              <w:rPr>
                <w:rFonts w:ascii="Arial Narrow" w:eastAsia="Times New Roman" w:hAnsi="Arial Narrow" w:cs="Times New Roman"/>
                <w:lang w:val="lt-LT" w:eastAsia="lt-LT"/>
              </w:rPr>
              <w:t>rupėse atlieka eksperimentą: CO</w:t>
            </w:r>
            <w:r w:rsidR="00214D64" w:rsidRPr="00B916F0">
              <w:rPr>
                <w:rFonts w:ascii="Arial Narrow" w:eastAsia="Times New Roman" w:hAnsi="Arial Narrow" w:cs="Times New Roman"/>
                <w:vertAlign w:val="subscript"/>
                <w:lang w:val="lt-LT" w:eastAsia="lt-LT"/>
              </w:rPr>
              <w:t>2</w:t>
            </w:r>
            <w:r w:rsidR="00214D64" w:rsidRPr="00B916F0">
              <w:rPr>
                <w:rFonts w:ascii="Arial Narrow" w:eastAsia="Times New Roman" w:hAnsi="Arial Narrow" w:cs="Times New Roman"/>
                <w:lang w:val="lt-LT" w:eastAsia="lt-LT"/>
              </w:rPr>
              <w:t xml:space="preserve"> gavyba, rinkimas ir atpažinimas. </w:t>
            </w:r>
            <w:r w:rsidR="00A82ABB" w:rsidRPr="00B916F0">
              <w:rPr>
                <w:rFonts w:ascii="Arial Narrow" w:eastAsia="Times New Roman" w:hAnsi="Arial Narrow" w:cs="Times New Roman"/>
                <w:lang w:val="lt-LT" w:eastAsia="lt-LT"/>
              </w:rPr>
              <w:t xml:space="preserve">Aprašo eksperimentinį darbą. </w:t>
            </w:r>
            <w:r w:rsidR="0038221A" w:rsidRPr="00B916F0">
              <w:rPr>
                <w:rFonts w:ascii="Arial Narrow" w:eastAsia="Times New Roman" w:hAnsi="Arial Narrow" w:cs="Times New Roman"/>
                <w:lang w:val="lt-LT" w:eastAsia="lt-LT"/>
              </w:rPr>
              <w:t>G</w:t>
            </w:r>
            <w:r w:rsidR="00214D64" w:rsidRPr="00B916F0">
              <w:rPr>
                <w:rFonts w:ascii="Arial Narrow" w:eastAsia="Times New Roman" w:hAnsi="Arial Narrow" w:cs="Times New Roman"/>
                <w:lang w:val="lt-LT" w:eastAsia="lt-LT"/>
              </w:rPr>
              <w:t xml:space="preserve">rupėse analizuoja skirtingus žmogaus veiklos aspektus ir jų poveikį klimatui. </w:t>
            </w:r>
          </w:p>
          <w:p w14:paraId="3017EF72" w14:textId="63D42476" w:rsidR="00AB4467" w:rsidRPr="00B916F0" w:rsidRDefault="00AB4467" w:rsidP="00AB4467">
            <w:pPr>
              <w:jc w:val="both"/>
              <w:rPr>
                <w:rFonts w:ascii="Arial Narrow" w:eastAsia="Times New Roman" w:hAnsi="Arial Narrow" w:cs="Times New Roman"/>
                <w:sz w:val="23"/>
                <w:szCs w:val="23"/>
                <w:lang w:val="lt-LT" w:eastAsia="lt-LT"/>
              </w:rPr>
            </w:pPr>
            <w:r w:rsidRPr="00B916F0">
              <w:rPr>
                <w:rFonts w:ascii="Arial Narrow" w:hAnsi="Arial Narrow" w:cs="Times New Roman"/>
                <w:lang w:val="lt-LT"/>
              </w:rPr>
              <w:t xml:space="preserve">Matematinė/ technologinė veikla: Mokiniai </w:t>
            </w:r>
            <w:r w:rsidRPr="00B916F0">
              <w:rPr>
                <w:rFonts w:ascii="Arial Narrow" w:eastAsia="Times New Roman" w:hAnsi="Arial Narrow" w:cs="Times New Roman"/>
                <w:lang w:val="lt-LT" w:eastAsia="lt-LT"/>
              </w:rPr>
              <w:t>individualiai apskaičiuoja elementų masės dalis junginiuose (CO</w:t>
            </w:r>
            <w:r w:rsidRPr="00B916F0">
              <w:rPr>
                <w:rFonts w:ascii="Arial Narrow" w:eastAsia="Times New Roman" w:hAnsi="Arial Narrow" w:cs="Times New Roman"/>
                <w:vertAlign w:val="subscript"/>
                <w:lang w:val="lt-LT" w:eastAsia="lt-LT"/>
              </w:rPr>
              <w:t xml:space="preserve">2, </w:t>
            </w:r>
            <w:r w:rsidRPr="00B916F0">
              <w:rPr>
                <w:rFonts w:ascii="Arial Narrow" w:eastAsia="Times New Roman" w:hAnsi="Arial Narrow" w:cs="Times New Roman"/>
                <w:lang w:val="lt-LT" w:eastAsia="lt-LT"/>
              </w:rPr>
              <w:t>CH</w:t>
            </w:r>
            <w:r w:rsidRPr="00B916F0">
              <w:rPr>
                <w:rFonts w:ascii="Arial Narrow" w:eastAsia="Times New Roman" w:hAnsi="Arial Narrow" w:cs="Times New Roman"/>
                <w:vertAlign w:val="subscript"/>
                <w:lang w:val="lt-LT" w:eastAsia="lt-LT"/>
              </w:rPr>
              <w:t xml:space="preserve">4, </w:t>
            </w:r>
            <w:r w:rsidRPr="00B916F0">
              <w:rPr>
                <w:rFonts w:ascii="Arial Narrow" w:eastAsia="Times New Roman" w:hAnsi="Arial Narrow" w:cs="Times New Roman"/>
                <w:lang w:val="lt-LT" w:eastAsia="lt-LT"/>
              </w:rPr>
              <w:t>N</w:t>
            </w:r>
            <w:r w:rsidRPr="00B916F0">
              <w:rPr>
                <w:rFonts w:ascii="Arial Narrow" w:eastAsia="Times New Roman" w:hAnsi="Arial Narrow" w:cs="Times New Roman"/>
                <w:vertAlign w:val="subscript"/>
                <w:lang w:val="lt-LT" w:eastAsia="lt-LT"/>
              </w:rPr>
              <w:t>2</w:t>
            </w:r>
            <w:r w:rsidRPr="00B916F0">
              <w:rPr>
                <w:rFonts w:ascii="Arial Narrow" w:eastAsia="Times New Roman" w:hAnsi="Arial Narrow" w:cs="Times New Roman"/>
                <w:lang w:val="lt-LT" w:eastAsia="lt-LT"/>
              </w:rPr>
              <w:t>O).</w:t>
            </w:r>
            <w:r w:rsidRPr="00B916F0">
              <w:rPr>
                <w:rFonts w:ascii="Arial Narrow" w:eastAsia="Times New Roman" w:hAnsi="Arial Narrow" w:cs="Times New Roman"/>
                <w:sz w:val="23"/>
                <w:szCs w:val="23"/>
                <w:lang w:val="lt-LT" w:eastAsia="lt-LT"/>
              </w:rPr>
              <w:t xml:space="preserve"> </w:t>
            </w:r>
          </w:p>
        </w:tc>
      </w:tr>
      <w:tr w:rsidR="006E3587" w:rsidRPr="00B916F0" w14:paraId="53ECED2C" w14:textId="77777777" w:rsidTr="003C11A6">
        <w:tc>
          <w:tcPr>
            <w:tcW w:w="11173" w:type="dxa"/>
            <w:gridSpan w:val="4"/>
          </w:tcPr>
          <w:p w14:paraId="13BFE369" w14:textId="1979647F" w:rsidR="004B2585" w:rsidRPr="00B916F0" w:rsidRDefault="004B2585" w:rsidP="004B2585">
            <w:pPr>
              <w:pStyle w:val="Antrat3"/>
              <w:spacing w:before="0"/>
              <w:outlineLvl w:val="2"/>
              <w:rPr>
                <w:rFonts w:ascii="Arial Narrow" w:hAnsi="Arial Narrow"/>
                <w:sz w:val="22"/>
                <w:szCs w:val="22"/>
                <w:lang w:val="lt-LT"/>
              </w:rPr>
            </w:pPr>
            <w:r w:rsidRPr="00B916F0">
              <w:rPr>
                <w:rFonts w:ascii="Arial Narrow" w:hAnsi="Arial Narrow" w:cs="Times New Roman"/>
                <w:color w:val="FF0000"/>
                <w:sz w:val="22"/>
                <w:szCs w:val="22"/>
              </w:rPr>
              <w:lastRenderedPageBreak/>
              <w:t>2</w:t>
            </w:r>
            <w:r w:rsidRPr="00B916F0">
              <w:rPr>
                <w:rFonts w:ascii="Arial Narrow" w:hAnsi="Arial Narrow" w:cs="Times New Roman"/>
                <w:color w:val="FF0000"/>
                <w:sz w:val="22"/>
                <w:szCs w:val="22"/>
                <w:lang w:val="lt-LT"/>
              </w:rPr>
              <w:t xml:space="preserve"> pamoka </w:t>
            </w:r>
            <w:r w:rsidRPr="00B916F0">
              <w:rPr>
                <w:rStyle w:val="Grietas"/>
                <w:rFonts w:ascii="Arial Narrow" w:hAnsi="Arial Narrow"/>
                <w:b w:val="0"/>
                <w:color w:val="auto"/>
                <w:sz w:val="22"/>
                <w:szCs w:val="22"/>
                <w:lang w:val="lt-LT"/>
              </w:rPr>
              <w:t xml:space="preserve">Tikslas: </w:t>
            </w:r>
            <w:r w:rsidR="00D20AF2" w:rsidRPr="00B916F0">
              <w:rPr>
                <w:rFonts w:ascii="Arial Narrow" w:hAnsi="Arial Narrow"/>
                <w:color w:val="auto"/>
                <w:sz w:val="22"/>
                <w:szCs w:val="22"/>
                <w:lang w:val="lt-LT"/>
              </w:rPr>
              <w:t>Sukurti veikiantį automatinį oro kokybės matuoklį, kuris aptinka padidėjusį CO</w:t>
            </w:r>
            <w:r w:rsidR="00D20AF2" w:rsidRPr="00B916F0">
              <w:rPr>
                <w:rFonts w:ascii="Cambria Math" w:hAnsi="Cambria Math" w:cs="Cambria Math"/>
                <w:color w:val="auto"/>
                <w:sz w:val="22"/>
                <w:szCs w:val="22"/>
                <w:lang w:val="lt-LT"/>
              </w:rPr>
              <w:t>₂</w:t>
            </w:r>
            <w:r w:rsidR="00D20AF2" w:rsidRPr="00B916F0">
              <w:rPr>
                <w:rFonts w:ascii="Arial Narrow" w:hAnsi="Arial Narrow"/>
                <w:color w:val="auto"/>
                <w:sz w:val="22"/>
                <w:szCs w:val="22"/>
                <w:lang w:val="lt-LT"/>
              </w:rPr>
              <w:t xml:space="preserve"> lyg</w:t>
            </w:r>
            <w:r w:rsidR="00D20AF2" w:rsidRPr="00B916F0">
              <w:rPr>
                <w:rFonts w:ascii="Arial Narrow" w:hAnsi="Arial Narrow" w:cs="Arial Narrow"/>
                <w:color w:val="auto"/>
                <w:sz w:val="22"/>
                <w:szCs w:val="22"/>
                <w:lang w:val="lt-LT"/>
              </w:rPr>
              <w:t>į</w:t>
            </w:r>
            <w:r w:rsidR="00D20AF2" w:rsidRPr="00B916F0">
              <w:rPr>
                <w:rFonts w:ascii="Arial Narrow" w:hAnsi="Arial Narrow"/>
                <w:color w:val="auto"/>
                <w:sz w:val="22"/>
                <w:szCs w:val="22"/>
                <w:lang w:val="lt-LT"/>
              </w:rPr>
              <w:t xml:space="preserve"> klas</w:t>
            </w:r>
            <w:r w:rsidR="00D20AF2" w:rsidRPr="00B916F0">
              <w:rPr>
                <w:rFonts w:ascii="Arial Narrow" w:hAnsi="Arial Narrow" w:cs="Arial Narrow"/>
                <w:color w:val="auto"/>
                <w:sz w:val="22"/>
                <w:szCs w:val="22"/>
                <w:lang w:val="lt-LT"/>
              </w:rPr>
              <w:t>ė</w:t>
            </w:r>
            <w:r w:rsidR="00D20AF2" w:rsidRPr="00B916F0">
              <w:rPr>
                <w:rFonts w:ascii="Arial Narrow" w:hAnsi="Arial Narrow"/>
                <w:color w:val="auto"/>
                <w:sz w:val="22"/>
                <w:szCs w:val="22"/>
                <w:lang w:val="lt-LT"/>
              </w:rPr>
              <w:t>je ir perduoda signal</w:t>
            </w:r>
            <w:r w:rsidR="00D20AF2" w:rsidRPr="00B916F0">
              <w:rPr>
                <w:rFonts w:ascii="Arial Narrow" w:hAnsi="Arial Narrow" w:cs="Arial Narrow"/>
                <w:color w:val="auto"/>
                <w:sz w:val="22"/>
                <w:szCs w:val="22"/>
                <w:lang w:val="lt-LT"/>
              </w:rPr>
              <w:t>ą</w:t>
            </w:r>
            <w:r w:rsidR="00D20AF2" w:rsidRPr="00B916F0">
              <w:rPr>
                <w:rFonts w:ascii="Arial Narrow" w:hAnsi="Arial Narrow"/>
                <w:color w:val="auto"/>
                <w:sz w:val="22"/>
                <w:szCs w:val="22"/>
                <w:lang w:val="lt-LT"/>
              </w:rPr>
              <w:t xml:space="preserve"> (</w:t>
            </w:r>
            <w:r w:rsidR="00D20AF2" w:rsidRPr="00B916F0">
              <w:rPr>
                <w:rFonts w:ascii="Arial Narrow" w:hAnsi="Arial Narrow" w:cs="Arial Narrow"/>
                <w:color w:val="auto"/>
                <w:sz w:val="22"/>
                <w:szCs w:val="22"/>
                <w:lang w:val="lt-LT"/>
              </w:rPr>
              <w:t>š</w:t>
            </w:r>
            <w:r w:rsidR="00D20AF2" w:rsidRPr="00B916F0">
              <w:rPr>
                <w:rFonts w:ascii="Arial Narrow" w:hAnsi="Arial Narrow"/>
                <w:color w:val="auto"/>
                <w:sz w:val="22"/>
                <w:szCs w:val="22"/>
                <w:lang w:val="lt-LT"/>
              </w:rPr>
              <w:t>viesos ar garsin</w:t>
            </w:r>
            <w:r w:rsidR="00D20AF2" w:rsidRPr="00B916F0">
              <w:rPr>
                <w:rFonts w:ascii="Arial Narrow" w:hAnsi="Arial Narrow" w:cs="Arial Narrow"/>
                <w:color w:val="auto"/>
                <w:sz w:val="22"/>
                <w:szCs w:val="22"/>
                <w:lang w:val="lt-LT"/>
              </w:rPr>
              <w:t>į</w:t>
            </w:r>
            <w:r w:rsidR="00D20AF2" w:rsidRPr="00B916F0">
              <w:rPr>
                <w:rFonts w:ascii="Arial Narrow" w:hAnsi="Arial Narrow"/>
                <w:color w:val="auto"/>
                <w:sz w:val="22"/>
                <w:szCs w:val="22"/>
                <w:lang w:val="lt-LT"/>
              </w:rPr>
              <w:t>).</w:t>
            </w:r>
            <w:r w:rsidRPr="00B916F0">
              <w:rPr>
                <w:rFonts w:ascii="Arial Narrow" w:hAnsi="Arial Narrow"/>
                <w:color w:val="auto"/>
                <w:sz w:val="22"/>
                <w:szCs w:val="22"/>
                <w:lang w:val="lt-LT"/>
              </w:rPr>
              <w:t xml:space="preserve"> </w:t>
            </w:r>
            <w:r w:rsidR="00D20AF2" w:rsidRPr="00B916F0">
              <w:rPr>
                <w:rStyle w:val="Grietas"/>
                <w:rFonts w:ascii="Arial Narrow" w:hAnsi="Arial Narrow"/>
                <w:b w:val="0"/>
                <w:bCs w:val="0"/>
                <w:color w:val="auto"/>
                <w:sz w:val="22"/>
                <w:szCs w:val="22"/>
                <w:lang w:val="lt-LT"/>
              </w:rPr>
              <w:t>Problema (probleminis klausimas)</w:t>
            </w:r>
            <w:r w:rsidRPr="00B916F0">
              <w:rPr>
                <w:rStyle w:val="Grietas"/>
                <w:rFonts w:ascii="Arial Narrow" w:hAnsi="Arial Narrow"/>
                <w:b w:val="0"/>
                <w:bCs w:val="0"/>
                <w:color w:val="auto"/>
                <w:sz w:val="22"/>
                <w:szCs w:val="22"/>
                <w:lang w:val="lt-LT"/>
              </w:rPr>
              <w:t>.</w:t>
            </w:r>
            <w:r w:rsidR="00B916F0">
              <w:rPr>
                <w:rStyle w:val="Grietas"/>
                <w:rFonts w:ascii="Arial Narrow" w:hAnsi="Arial Narrow"/>
                <w:b w:val="0"/>
                <w:bCs w:val="0"/>
                <w:color w:val="auto"/>
                <w:sz w:val="22"/>
                <w:szCs w:val="22"/>
                <w:lang w:val="lt-LT"/>
              </w:rPr>
              <w:t xml:space="preserve"> </w:t>
            </w:r>
            <w:r w:rsidR="00D20AF2" w:rsidRPr="00B916F0">
              <w:rPr>
                <w:rStyle w:val="Emfaz"/>
                <w:rFonts w:ascii="Arial Narrow" w:hAnsi="Arial Narrow"/>
                <w:i w:val="0"/>
                <w:color w:val="auto"/>
                <w:sz w:val="22"/>
                <w:szCs w:val="22"/>
                <w:lang w:val="lt-LT"/>
              </w:rPr>
              <w:t xml:space="preserve">Kaip galėtume naudoti </w:t>
            </w:r>
            <w:proofErr w:type="spellStart"/>
            <w:r w:rsidR="00D20AF2" w:rsidRPr="00B916F0">
              <w:rPr>
                <w:rStyle w:val="Emfaz"/>
                <w:rFonts w:ascii="Arial Narrow" w:hAnsi="Arial Narrow"/>
                <w:i w:val="0"/>
                <w:color w:val="auto"/>
                <w:sz w:val="22"/>
                <w:szCs w:val="22"/>
                <w:lang w:val="lt-LT"/>
              </w:rPr>
              <w:t>robotiką</w:t>
            </w:r>
            <w:proofErr w:type="spellEnd"/>
            <w:r w:rsidR="00D20AF2" w:rsidRPr="00B916F0">
              <w:rPr>
                <w:rStyle w:val="Emfaz"/>
                <w:rFonts w:ascii="Arial Narrow" w:hAnsi="Arial Narrow"/>
                <w:i w:val="0"/>
                <w:color w:val="auto"/>
                <w:sz w:val="22"/>
                <w:szCs w:val="22"/>
                <w:lang w:val="lt-LT"/>
              </w:rPr>
              <w:t xml:space="preserve"> ir jutiklius, kad realiuoju laiku stebėtume oro kokybę klasėje ir informuotume bendruomenę apie galimą pavojų sveikatai?</w:t>
            </w:r>
          </w:p>
          <w:p w14:paraId="382D1CAC" w14:textId="6594C99E" w:rsidR="004B2585" w:rsidRPr="00B916F0" w:rsidRDefault="004B2585" w:rsidP="004B2585">
            <w:pPr>
              <w:jc w:val="both"/>
              <w:rPr>
                <w:rFonts w:ascii="Arial Narrow" w:hAnsi="Arial Narrow"/>
                <w:lang w:val="lt-LT"/>
              </w:rPr>
            </w:pPr>
            <w:r w:rsidRPr="00B916F0">
              <w:rPr>
                <w:rFonts w:ascii="Arial Narrow" w:hAnsi="Arial Narrow" w:cs="Times New Roman"/>
                <w:color w:val="FF0000"/>
                <w:lang w:val="lt-LT"/>
              </w:rPr>
              <w:t xml:space="preserve">Visos klasės veikla: </w:t>
            </w:r>
            <w:r w:rsidRPr="00B916F0">
              <w:rPr>
                <w:rFonts w:ascii="Arial Narrow" w:hAnsi="Arial Narrow"/>
                <w:lang w:val="lt-LT"/>
              </w:rPr>
              <w:t xml:space="preserve"> Mokytojas diskusijos metu išsia</w:t>
            </w:r>
            <w:r w:rsidR="00EA16BE" w:rsidRPr="00B916F0">
              <w:rPr>
                <w:rFonts w:ascii="Arial Narrow" w:hAnsi="Arial Narrow"/>
                <w:lang w:val="lt-LT"/>
              </w:rPr>
              <w:t>i</w:t>
            </w:r>
            <w:r w:rsidRPr="00B916F0">
              <w:rPr>
                <w:rFonts w:ascii="Arial Narrow" w:hAnsi="Arial Narrow"/>
                <w:lang w:val="lt-LT"/>
              </w:rPr>
              <w:t>škina su vaikais CO</w:t>
            </w:r>
            <w:r w:rsidRPr="00B916F0">
              <w:rPr>
                <w:rFonts w:ascii="Arial Narrow" w:hAnsi="Arial Narrow"/>
                <w:vertAlign w:val="subscript"/>
                <w:lang w:val="lt-LT"/>
              </w:rPr>
              <w:t>2</w:t>
            </w:r>
            <w:r w:rsidRPr="00B916F0">
              <w:rPr>
                <w:rFonts w:ascii="Arial Narrow" w:hAnsi="Arial Narrow"/>
                <w:lang w:val="lt-LT"/>
              </w:rPr>
              <w:t xml:space="preserve"> matuoklio veikimo principą: tarkim, jei CO</w:t>
            </w:r>
            <w:r w:rsidRPr="00B916F0">
              <w:rPr>
                <w:rFonts w:ascii="Arial Narrow" w:hAnsi="Arial Narrow"/>
                <w:vertAlign w:val="subscript"/>
                <w:lang w:val="lt-LT"/>
              </w:rPr>
              <w:t xml:space="preserve">2 </w:t>
            </w:r>
            <w:r w:rsidRPr="00B916F0">
              <w:rPr>
                <w:rFonts w:ascii="Arial Narrow" w:hAnsi="Arial Narrow"/>
                <w:lang w:val="lt-LT"/>
              </w:rPr>
              <w:t>kiekis neviršija leistinos ribos, užsidega žalia lemputė, jei viršija, užsidega raudona. Jis  paai</w:t>
            </w:r>
            <w:r w:rsidRPr="00B916F0">
              <w:rPr>
                <w:rFonts w:ascii="Arial Narrow" w:hAnsi="Arial Narrow" w:cs="Arial Narrow"/>
                <w:lang w:val="lt-LT"/>
              </w:rPr>
              <w:t>š</w:t>
            </w:r>
            <w:r w:rsidRPr="00B916F0">
              <w:rPr>
                <w:rFonts w:ascii="Arial Narrow" w:hAnsi="Arial Narrow"/>
                <w:lang w:val="lt-LT"/>
              </w:rPr>
              <w:t>kina, kad mokiniai turės sukurti</w:t>
            </w:r>
            <w:r w:rsidR="00EA16BE" w:rsidRPr="00B916F0">
              <w:rPr>
                <w:rFonts w:ascii="Arial Narrow" w:hAnsi="Arial Narrow"/>
                <w:lang w:val="lt-LT"/>
              </w:rPr>
              <w:t xml:space="preserve"> prototipą, galintį</w:t>
            </w:r>
            <w:r w:rsidRPr="00B916F0">
              <w:rPr>
                <w:rFonts w:ascii="Arial Narrow" w:hAnsi="Arial Narrow"/>
                <w:lang w:val="lt-LT"/>
              </w:rPr>
              <w:t xml:space="preserve"> fiksuoti CO</w:t>
            </w:r>
            <w:r w:rsidRPr="00B916F0">
              <w:rPr>
                <w:rFonts w:ascii="Cambria Math" w:hAnsi="Cambria Math" w:cs="Cambria Math"/>
                <w:lang w:val="lt-LT"/>
              </w:rPr>
              <w:t>₂</w:t>
            </w:r>
            <w:r w:rsidRPr="00B916F0">
              <w:rPr>
                <w:rFonts w:ascii="Arial Narrow" w:hAnsi="Arial Narrow"/>
                <w:lang w:val="lt-LT"/>
              </w:rPr>
              <w:t xml:space="preserve"> kiekio poky</w:t>
            </w:r>
            <w:r w:rsidRPr="00B916F0">
              <w:rPr>
                <w:rFonts w:ascii="Arial Narrow" w:hAnsi="Arial Narrow" w:cs="Arial Narrow"/>
                <w:lang w:val="lt-LT"/>
              </w:rPr>
              <w:t>č</w:t>
            </w:r>
            <w:r w:rsidRPr="00B916F0">
              <w:rPr>
                <w:rFonts w:ascii="Arial Narrow" w:hAnsi="Arial Narrow"/>
                <w:lang w:val="lt-LT"/>
              </w:rPr>
              <w:t>ius (simuliuojant aplinkos s</w:t>
            </w:r>
            <w:r w:rsidRPr="00B916F0">
              <w:rPr>
                <w:rFonts w:ascii="Arial Narrow" w:hAnsi="Arial Narrow" w:cs="Arial Narrow"/>
                <w:lang w:val="lt-LT"/>
              </w:rPr>
              <w:t>ą</w:t>
            </w:r>
            <w:r w:rsidRPr="00B916F0">
              <w:rPr>
                <w:rFonts w:ascii="Arial Narrow" w:hAnsi="Arial Narrow"/>
                <w:lang w:val="lt-LT"/>
              </w:rPr>
              <w:t>lygas).</w:t>
            </w:r>
            <w:r w:rsidR="00EA16BE" w:rsidRPr="00B916F0">
              <w:rPr>
                <w:rFonts w:ascii="Arial Narrow" w:hAnsi="Arial Narrow"/>
                <w:lang w:val="lt-LT"/>
              </w:rPr>
              <w:t xml:space="preserve"> Mokiniai siūlo idėjas, kaip toks prototipas galėtų atrodyti, kaip jis veiktų, kokia komandų seka būtų reikalinga, kad prototipas veiktų (sąlyga</w:t>
            </w:r>
            <w:r w:rsidR="00B916F0">
              <w:rPr>
                <w:rFonts w:ascii="Arial Narrow" w:hAnsi="Arial Narrow"/>
                <w:lang w:val="lt-LT"/>
              </w:rPr>
              <w:t xml:space="preserve"> „</w:t>
            </w:r>
            <w:r w:rsidR="00EA16BE" w:rsidRPr="00B916F0">
              <w:rPr>
                <w:rFonts w:ascii="Arial Narrow" w:hAnsi="Arial Narrow"/>
                <w:lang w:val="lt-LT"/>
              </w:rPr>
              <w:t>jeigu, tai</w:t>
            </w:r>
            <w:r w:rsidR="00B916F0">
              <w:rPr>
                <w:rFonts w:ascii="Arial Narrow" w:hAnsi="Arial Narrow"/>
                <w:lang w:val="lt-LT"/>
              </w:rPr>
              <w:t>“</w:t>
            </w:r>
            <w:r w:rsidR="00EA16BE" w:rsidRPr="00B916F0">
              <w:rPr>
                <w:rFonts w:ascii="Arial Narrow" w:hAnsi="Arial Narrow"/>
                <w:lang w:val="lt-LT"/>
              </w:rPr>
              <w:t>)</w:t>
            </w:r>
          </w:p>
          <w:p w14:paraId="1F3EE9DC" w14:textId="553B6997" w:rsidR="004B2585" w:rsidRPr="00B916F0" w:rsidRDefault="00DF17C4" w:rsidP="00DF17C4">
            <w:pPr>
              <w:pStyle w:val="Antrat4"/>
              <w:spacing w:before="0" w:beforeAutospacing="0" w:after="0" w:afterAutospacing="0"/>
              <w:ind w:left="-15"/>
              <w:outlineLvl w:val="3"/>
              <w:rPr>
                <w:rFonts w:ascii="Arial Narrow" w:hAnsi="Arial Narrow"/>
                <w:b w:val="0"/>
                <w:sz w:val="22"/>
                <w:szCs w:val="22"/>
              </w:rPr>
            </w:pPr>
            <w:r w:rsidRPr="00B916F0">
              <w:rPr>
                <w:rStyle w:val="Grietas"/>
                <w:rFonts w:ascii="Arial Narrow" w:hAnsi="Arial Narrow"/>
                <w:bCs/>
                <w:color w:val="FF0000"/>
                <w:sz w:val="22"/>
                <w:szCs w:val="22"/>
              </w:rPr>
              <w:t>Grupių / individuali veikla</w:t>
            </w:r>
            <w:r w:rsidRPr="00B916F0">
              <w:rPr>
                <w:rStyle w:val="Grietas"/>
                <w:rFonts w:ascii="Arial Narrow" w:hAnsi="Arial Narrow"/>
                <w:b/>
                <w:bCs/>
                <w:color w:val="FF0000"/>
                <w:sz w:val="22"/>
                <w:szCs w:val="22"/>
              </w:rPr>
              <w:t xml:space="preserve">: </w:t>
            </w:r>
            <w:r w:rsidR="00EA16BE" w:rsidRPr="00B916F0">
              <w:rPr>
                <w:rStyle w:val="Grietas"/>
                <w:rFonts w:ascii="Arial Narrow" w:hAnsi="Arial Narrow"/>
                <w:bCs/>
                <w:sz w:val="22"/>
                <w:szCs w:val="22"/>
              </w:rPr>
              <w:t xml:space="preserve">Mokiniai naudoja </w:t>
            </w:r>
            <w:r w:rsidR="00EA16BE" w:rsidRPr="00B916F0">
              <w:rPr>
                <w:rStyle w:val="Grietas"/>
                <w:rFonts w:ascii="Arial Narrow" w:hAnsi="Arial Narrow"/>
                <w:b/>
                <w:bCs/>
                <w:sz w:val="22"/>
                <w:szCs w:val="22"/>
              </w:rPr>
              <w:t xml:space="preserve"> VEX IQ </w:t>
            </w:r>
            <w:r w:rsidR="00EA16BE" w:rsidRPr="00B916F0">
              <w:rPr>
                <w:rStyle w:val="Grietas"/>
                <w:rFonts w:ascii="Arial Narrow" w:hAnsi="Arial Narrow"/>
                <w:bCs/>
                <w:sz w:val="22"/>
                <w:szCs w:val="22"/>
              </w:rPr>
              <w:t>rinkinius, kad</w:t>
            </w:r>
            <w:r w:rsidR="00EA16BE" w:rsidRPr="00B916F0">
              <w:rPr>
                <w:rStyle w:val="Grietas"/>
                <w:rFonts w:ascii="Arial Narrow" w:hAnsi="Arial Narrow"/>
                <w:b/>
                <w:bCs/>
                <w:sz w:val="22"/>
                <w:szCs w:val="22"/>
              </w:rPr>
              <w:t xml:space="preserve"> </w:t>
            </w:r>
            <w:r w:rsidR="00976E9B" w:rsidRPr="00B916F0">
              <w:rPr>
                <w:rStyle w:val="Grietas"/>
                <w:rFonts w:ascii="Arial Narrow" w:hAnsi="Arial Narrow"/>
                <w:bCs/>
                <w:sz w:val="22"/>
                <w:szCs w:val="22"/>
              </w:rPr>
              <w:t xml:space="preserve">sukonstruotų </w:t>
            </w:r>
            <w:r w:rsidR="004B2585" w:rsidRPr="00B916F0">
              <w:rPr>
                <w:rFonts w:ascii="Arial Narrow" w:hAnsi="Arial Narrow"/>
                <w:b w:val="0"/>
                <w:sz w:val="22"/>
                <w:szCs w:val="22"/>
              </w:rPr>
              <w:t>stotelės tipo įrenginį su šviesos jutikliu arba spalvų jutikliu (naudojamas kaip analogas CO</w:t>
            </w:r>
            <w:r w:rsidR="004B2585" w:rsidRPr="00B916F0">
              <w:rPr>
                <w:rFonts w:ascii="Cambria Math" w:hAnsi="Cambria Math" w:cs="Cambria Math"/>
                <w:b w:val="0"/>
                <w:sz w:val="22"/>
                <w:szCs w:val="22"/>
              </w:rPr>
              <w:t>₂</w:t>
            </w:r>
            <w:r w:rsidR="004B2585" w:rsidRPr="00B916F0">
              <w:rPr>
                <w:rFonts w:ascii="Arial Narrow" w:hAnsi="Arial Narrow"/>
                <w:b w:val="0"/>
                <w:sz w:val="22"/>
                <w:szCs w:val="22"/>
              </w:rPr>
              <w:t xml:space="preserve"> jutikliui).</w:t>
            </w:r>
            <w:r w:rsidRPr="00B916F0">
              <w:rPr>
                <w:rFonts w:ascii="Arial Narrow" w:hAnsi="Arial Narrow"/>
                <w:b w:val="0"/>
                <w:sz w:val="22"/>
                <w:szCs w:val="22"/>
              </w:rPr>
              <w:t xml:space="preserve"> Įrenginys turi</w:t>
            </w:r>
            <w:r w:rsidR="004B2585" w:rsidRPr="00B916F0">
              <w:rPr>
                <w:rFonts w:ascii="Arial Narrow" w:hAnsi="Arial Narrow"/>
                <w:b w:val="0"/>
                <w:sz w:val="22"/>
                <w:szCs w:val="22"/>
              </w:rPr>
              <w:t xml:space="preserve"> lemputę, rodančią "gerą" arba "blogą" or</w:t>
            </w:r>
            <w:r w:rsidR="00B90780" w:rsidRPr="00B916F0">
              <w:rPr>
                <w:rFonts w:ascii="Arial Narrow" w:hAnsi="Arial Narrow"/>
                <w:b w:val="0"/>
                <w:sz w:val="22"/>
                <w:szCs w:val="22"/>
              </w:rPr>
              <w:t>o kokybę (šviesos intensyvumas simbolizuoja</w:t>
            </w:r>
            <w:r w:rsidR="004B2585" w:rsidRPr="00B916F0">
              <w:rPr>
                <w:rFonts w:ascii="Arial Narrow" w:hAnsi="Arial Narrow"/>
                <w:b w:val="0"/>
                <w:sz w:val="22"/>
                <w:szCs w:val="22"/>
              </w:rPr>
              <w:t xml:space="preserve"> CO</w:t>
            </w:r>
            <w:r w:rsidR="004B2585" w:rsidRPr="00B916F0">
              <w:rPr>
                <w:rFonts w:ascii="Cambria Math" w:hAnsi="Cambria Math" w:cs="Cambria Math"/>
                <w:b w:val="0"/>
                <w:sz w:val="22"/>
                <w:szCs w:val="22"/>
              </w:rPr>
              <w:t>₂</w:t>
            </w:r>
            <w:r w:rsidR="00B90780" w:rsidRPr="00B916F0">
              <w:rPr>
                <w:rFonts w:ascii="Arial Narrow" w:hAnsi="Arial Narrow"/>
                <w:b w:val="0"/>
                <w:sz w:val="22"/>
                <w:szCs w:val="22"/>
              </w:rPr>
              <w:t xml:space="preserve"> koncentraciją</w:t>
            </w:r>
            <w:r w:rsidR="004B2585" w:rsidRPr="00B916F0">
              <w:rPr>
                <w:rFonts w:ascii="Arial Narrow" w:hAnsi="Arial Narrow"/>
                <w:b w:val="0"/>
                <w:sz w:val="22"/>
                <w:szCs w:val="22"/>
              </w:rPr>
              <w:t>).</w:t>
            </w:r>
            <w:r w:rsidRPr="00B916F0">
              <w:rPr>
                <w:rFonts w:ascii="Arial Narrow" w:hAnsi="Arial Narrow"/>
                <w:b w:val="0"/>
                <w:sz w:val="22"/>
                <w:szCs w:val="22"/>
              </w:rPr>
              <w:t xml:space="preserve"> </w:t>
            </w:r>
            <w:r w:rsidR="004B2585" w:rsidRPr="00B916F0">
              <w:rPr>
                <w:rFonts w:ascii="Arial Narrow" w:hAnsi="Arial Narrow"/>
                <w:b w:val="0"/>
                <w:sz w:val="22"/>
                <w:szCs w:val="22"/>
              </w:rPr>
              <w:t xml:space="preserve">Naudodami </w:t>
            </w:r>
            <w:proofErr w:type="spellStart"/>
            <w:r w:rsidRPr="00B916F0">
              <w:rPr>
                <w:rStyle w:val="Grietas"/>
                <w:rFonts w:ascii="Arial Narrow" w:hAnsi="Arial Narrow"/>
                <w:sz w:val="22"/>
                <w:szCs w:val="22"/>
              </w:rPr>
              <w:t>VEXcode</w:t>
            </w:r>
            <w:proofErr w:type="spellEnd"/>
            <w:r w:rsidRPr="00B916F0">
              <w:rPr>
                <w:rStyle w:val="Grietas"/>
                <w:rFonts w:ascii="Arial Narrow" w:hAnsi="Arial Narrow"/>
                <w:sz w:val="22"/>
                <w:szCs w:val="22"/>
              </w:rPr>
              <w:t xml:space="preserve"> IQ komandinius blokus</w:t>
            </w:r>
            <w:r w:rsidR="004B2585" w:rsidRPr="00B916F0">
              <w:rPr>
                <w:rFonts w:ascii="Arial Narrow" w:hAnsi="Arial Narrow"/>
                <w:b w:val="0"/>
                <w:sz w:val="22"/>
                <w:szCs w:val="22"/>
              </w:rPr>
              <w:t>, mokiniai parašo programą:</w:t>
            </w:r>
            <w:r w:rsidRPr="00B916F0">
              <w:rPr>
                <w:rFonts w:ascii="Arial Narrow" w:hAnsi="Arial Narrow"/>
                <w:b w:val="0"/>
                <w:sz w:val="22"/>
                <w:szCs w:val="22"/>
              </w:rPr>
              <w:t xml:space="preserve"> j</w:t>
            </w:r>
            <w:r w:rsidR="004B2585" w:rsidRPr="00B916F0">
              <w:rPr>
                <w:rFonts w:ascii="Arial Narrow" w:hAnsi="Arial Narrow"/>
                <w:b w:val="0"/>
                <w:sz w:val="22"/>
                <w:szCs w:val="22"/>
              </w:rPr>
              <w:t>ei jutiklis fiksuoja tam tikrą "CO</w:t>
            </w:r>
            <w:r w:rsidR="004B2585" w:rsidRPr="00B916F0">
              <w:rPr>
                <w:rFonts w:ascii="Cambria Math" w:hAnsi="Cambria Math" w:cs="Cambria Math"/>
                <w:b w:val="0"/>
                <w:sz w:val="22"/>
                <w:szCs w:val="22"/>
              </w:rPr>
              <w:t>₂</w:t>
            </w:r>
            <w:r w:rsidR="004B2585" w:rsidRPr="00B916F0">
              <w:rPr>
                <w:rFonts w:ascii="Arial Narrow" w:hAnsi="Arial Narrow"/>
                <w:b w:val="0"/>
                <w:sz w:val="22"/>
                <w:szCs w:val="22"/>
              </w:rPr>
              <w:t>" lyg</w:t>
            </w:r>
            <w:r w:rsidR="004B2585" w:rsidRPr="00B916F0">
              <w:rPr>
                <w:rFonts w:ascii="Arial Narrow" w:hAnsi="Arial Narrow" w:cs="Arial Narrow"/>
                <w:b w:val="0"/>
                <w:sz w:val="22"/>
                <w:szCs w:val="22"/>
              </w:rPr>
              <w:t>į</w:t>
            </w:r>
            <w:r w:rsidR="004B2585" w:rsidRPr="00B916F0">
              <w:rPr>
                <w:rFonts w:ascii="Arial Narrow" w:hAnsi="Arial Narrow"/>
                <w:b w:val="0"/>
                <w:sz w:val="22"/>
                <w:szCs w:val="22"/>
              </w:rPr>
              <w:t xml:space="preserve"> (imituojam</w:t>
            </w:r>
            <w:r w:rsidR="004B2585" w:rsidRPr="00B916F0">
              <w:rPr>
                <w:rFonts w:ascii="Arial Narrow" w:hAnsi="Arial Narrow" w:cs="Arial Narrow"/>
                <w:b w:val="0"/>
                <w:sz w:val="22"/>
                <w:szCs w:val="22"/>
              </w:rPr>
              <w:t>ą</w:t>
            </w:r>
            <w:r w:rsidR="004B2585" w:rsidRPr="00B916F0">
              <w:rPr>
                <w:rFonts w:ascii="Arial Narrow" w:hAnsi="Arial Narrow"/>
                <w:b w:val="0"/>
                <w:sz w:val="22"/>
                <w:szCs w:val="22"/>
              </w:rPr>
              <w:t xml:space="preserve"> ranka ar tamsiu objektu), u</w:t>
            </w:r>
            <w:r w:rsidR="004B2585" w:rsidRPr="00B916F0">
              <w:rPr>
                <w:rFonts w:ascii="Arial Narrow" w:hAnsi="Arial Narrow" w:cs="Arial Narrow"/>
                <w:b w:val="0"/>
                <w:sz w:val="22"/>
                <w:szCs w:val="22"/>
              </w:rPr>
              <w:t>ž</w:t>
            </w:r>
            <w:r w:rsidR="004B2585" w:rsidRPr="00B916F0">
              <w:rPr>
                <w:rFonts w:ascii="Arial Narrow" w:hAnsi="Arial Narrow"/>
                <w:b w:val="0"/>
                <w:sz w:val="22"/>
                <w:szCs w:val="22"/>
              </w:rPr>
              <w:t>sidega raudona lemput</w:t>
            </w:r>
            <w:r w:rsidR="004B2585" w:rsidRPr="00B916F0">
              <w:rPr>
                <w:rFonts w:ascii="Arial Narrow" w:hAnsi="Arial Narrow" w:cs="Arial Narrow"/>
                <w:b w:val="0"/>
                <w:sz w:val="22"/>
                <w:szCs w:val="22"/>
              </w:rPr>
              <w:t>ė</w:t>
            </w:r>
            <w:r w:rsidR="004B2585" w:rsidRPr="00B916F0">
              <w:rPr>
                <w:rFonts w:ascii="Arial Narrow" w:hAnsi="Arial Narrow"/>
                <w:b w:val="0"/>
                <w:sz w:val="22"/>
                <w:szCs w:val="22"/>
              </w:rPr>
              <w:t>.</w:t>
            </w:r>
            <w:r w:rsidRPr="00B916F0">
              <w:rPr>
                <w:rFonts w:ascii="Arial Narrow" w:hAnsi="Arial Narrow"/>
                <w:b w:val="0"/>
                <w:sz w:val="22"/>
                <w:szCs w:val="22"/>
              </w:rPr>
              <w:t xml:space="preserve"> </w:t>
            </w:r>
            <w:r w:rsidR="004B2585" w:rsidRPr="00B916F0">
              <w:rPr>
                <w:rFonts w:ascii="Arial Narrow" w:hAnsi="Arial Narrow"/>
                <w:b w:val="0"/>
                <w:sz w:val="22"/>
                <w:szCs w:val="22"/>
              </w:rPr>
              <w:t>Jei lygis normalus – žalia lemputė.</w:t>
            </w:r>
            <w:r w:rsidRPr="00B916F0">
              <w:rPr>
                <w:rFonts w:ascii="Arial Narrow" w:hAnsi="Arial Narrow"/>
                <w:b w:val="0"/>
                <w:sz w:val="22"/>
                <w:szCs w:val="22"/>
              </w:rPr>
              <w:t xml:space="preserve"> </w:t>
            </w:r>
            <w:r w:rsidR="004B2585" w:rsidRPr="00B916F0">
              <w:rPr>
                <w:rFonts w:ascii="Arial Narrow" w:hAnsi="Arial Narrow"/>
                <w:b w:val="0"/>
                <w:sz w:val="22"/>
                <w:szCs w:val="22"/>
              </w:rPr>
              <w:t>Kiekviena grupė testuoja įrenginį įvairiomis sąlygomis (tamsinimas, uždengimas).</w:t>
            </w:r>
          </w:p>
          <w:p w14:paraId="1F9096B8" w14:textId="011727F0" w:rsidR="004B2585" w:rsidRPr="00B916F0" w:rsidRDefault="00DF17C4" w:rsidP="004B2585">
            <w:pPr>
              <w:rPr>
                <w:rFonts w:ascii="Arial Narrow" w:hAnsi="Arial Narrow"/>
                <w:lang w:val="lt-LT"/>
              </w:rPr>
            </w:pPr>
            <w:r w:rsidRPr="00B916F0">
              <w:rPr>
                <w:rFonts w:ascii="Arial Narrow" w:hAnsi="Arial Narrow"/>
                <w:lang w:val="lt-LT"/>
              </w:rPr>
              <w:t xml:space="preserve">Galima fiksuoti duomenis į </w:t>
            </w:r>
            <w:r w:rsidR="004B2585" w:rsidRPr="00B916F0">
              <w:rPr>
                <w:rFonts w:ascii="Arial Narrow" w:hAnsi="Arial Narrow"/>
                <w:lang w:val="lt-LT"/>
              </w:rPr>
              <w:t xml:space="preserve"> lentelę: „CO</w:t>
            </w:r>
            <w:r w:rsidR="004B2585" w:rsidRPr="00B916F0">
              <w:rPr>
                <w:rFonts w:ascii="Cambria Math" w:hAnsi="Cambria Math" w:cs="Cambria Math"/>
                <w:lang w:val="lt-LT"/>
              </w:rPr>
              <w:t>₂</w:t>
            </w:r>
            <w:r w:rsidR="004B2585" w:rsidRPr="00B916F0">
              <w:rPr>
                <w:rFonts w:ascii="Arial Narrow" w:hAnsi="Arial Narrow"/>
                <w:lang w:val="lt-LT"/>
              </w:rPr>
              <w:t xml:space="preserve"> koncentracijos</w:t>
            </w:r>
            <w:r w:rsidR="004B2585" w:rsidRPr="00B916F0">
              <w:rPr>
                <w:rFonts w:ascii="Arial Narrow" w:hAnsi="Arial Narrow" w:cs="Arial Narrow"/>
                <w:lang w:val="lt-LT"/>
              </w:rPr>
              <w:t>“</w:t>
            </w:r>
            <w:r w:rsidR="004B2585" w:rsidRPr="00B916F0">
              <w:rPr>
                <w:rFonts w:ascii="Arial Narrow" w:hAnsi="Arial Narrow"/>
                <w:lang w:val="lt-LT"/>
              </w:rPr>
              <w:t xml:space="preserve"> imitacija </w:t>
            </w:r>
            <w:r w:rsidR="004B2585" w:rsidRPr="00B916F0">
              <w:rPr>
                <w:rFonts w:ascii="Arial Narrow" w:hAnsi="Arial Narrow" w:cs="Arial Narrow"/>
                <w:lang w:val="lt-LT"/>
              </w:rPr>
              <w:t>–</w:t>
            </w:r>
            <w:r w:rsidR="004B2585" w:rsidRPr="00B916F0">
              <w:rPr>
                <w:rFonts w:ascii="Arial Narrow" w:hAnsi="Arial Narrow"/>
                <w:lang w:val="lt-LT"/>
              </w:rPr>
              <w:t xml:space="preserve"> reakcija </w:t>
            </w:r>
            <w:r w:rsidR="004B2585" w:rsidRPr="00B916F0">
              <w:rPr>
                <w:rFonts w:ascii="Arial Narrow" w:hAnsi="Arial Narrow" w:cs="Arial Narrow"/>
                <w:lang w:val="lt-LT"/>
              </w:rPr>
              <w:t>–</w:t>
            </w:r>
            <w:r w:rsidRPr="00B916F0">
              <w:rPr>
                <w:rFonts w:ascii="Arial Narrow" w:hAnsi="Arial Narrow"/>
                <w:lang w:val="lt-LT"/>
              </w:rPr>
              <w:t xml:space="preserve"> laikas ir sudaryti</w:t>
            </w:r>
            <w:r w:rsidR="004B2585" w:rsidRPr="00B916F0">
              <w:rPr>
                <w:rFonts w:ascii="Arial Narrow" w:hAnsi="Arial Narrow"/>
                <w:lang w:val="lt-LT"/>
              </w:rPr>
              <w:t xml:space="preserve"> grafiką, kaip keičiasi „CO</w:t>
            </w:r>
            <w:r w:rsidR="004B2585" w:rsidRPr="00B916F0">
              <w:rPr>
                <w:rFonts w:ascii="Cambria Math" w:hAnsi="Cambria Math" w:cs="Cambria Math"/>
                <w:lang w:val="lt-LT"/>
              </w:rPr>
              <w:t>₂</w:t>
            </w:r>
            <w:r w:rsidR="004B2585" w:rsidRPr="00B916F0">
              <w:rPr>
                <w:rFonts w:ascii="Arial Narrow" w:hAnsi="Arial Narrow" w:cs="Arial Narrow"/>
                <w:lang w:val="lt-LT"/>
              </w:rPr>
              <w:t>“</w:t>
            </w:r>
            <w:r w:rsidR="004B2585" w:rsidRPr="00B916F0">
              <w:rPr>
                <w:rFonts w:ascii="Arial Narrow" w:hAnsi="Arial Narrow"/>
                <w:lang w:val="lt-LT"/>
              </w:rPr>
              <w:t xml:space="preserve"> lygis ir kaip </w:t>
            </w:r>
            <w:r w:rsidR="004B2585" w:rsidRPr="00B916F0">
              <w:rPr>
                <w:rFonts w:ascii="Arial Narrow" w:hAnsi="Arial Narrow" w:cs="Arial Narrow"/>
                <w:lang w:val="lt-LT"/>
              </w:rPr>
              <w:t>į</w:t>
            </w:r>
            <w:r w:rsidR="004B2585" w:rsidRPr="00B916F0">
              <w:rPr>
                <w:rFonts w:ascii="Arial Narrow" w:hAnsi="Arial Narrow"/>
                <w:lang w:val="lt-LT"/>
              </w:rPr>
              <w:t xml:space="preserve"> tai reaguoja sistema.</w:t>
            </w:r>
            <w:r w:rsidRPr="00B916F0">
              <w:rPr>
                <w:rFonts w:ascii="Arial Narrow" w:hAnsi="Arial Narrow"/>
                <w:lang w:val="lt-LT"/>
              </w:rPr>
              <w:t xml:space="preserve"> </w:t>
            </w:r>
            <w:r w:rsidR="004B2585" w:rsidRPr="00B916F0">
              <w:rPr>
                <w:rFonts w:ascii="Arial Narrow" w:hAnsi="Arial Narrow"/>
                <w:lang w:val="lt-LT"/>
              </w:rPr>
              <w:t>Grupės pristato savo prototipus klasei.</w:t>
            </w:r>
          </w:p>
          <w:p w14:paraId="08F2D7A8" w14:textId="77777777" w:rsidR="004B2585" w:rsidRPr="00B916F0" w:rsidRDefault="004B2585" w:rsidP="004B2585">
            <w:pPr>
              <w:rPr>
                <w:rFonts w:ascii="Arial Narrow" w:hAnsi="Arial Narrow"/>
                <w:lang w:val="lt-LT"/>
              </w:rPr>
            </w:pPr>
            <w:r w:rsidRPr="00B916F0">
              <w:rPr>
                <w:rFonts w:ascii="Arial Narrow" w:hAnsi="Arial Narrow"/>
                <w:lang w:val="lt-LT"/>
              </w:rPr>
              <w:t>Argumentuoja, kaip tokia technologija galėtų būti naudojama realiose situacijose (mokykloje, biuruose, gamyboje).</w:t>
            </w:r>
          </w:p>
          <w:p w14:paraId="07C83EFC" w14:textId="0ED542C8" w:rsidR="0030439C" w:rsidRPr="00B916F0" w:rsidRDefault="004B2585" w:rsidP="004B2585">
            <w:pPr>
              <w:jc w:val="both"/>
              <w:rPr>
                <w:rFonts w:ascii="Arial Narrow" w:hAnsi="Arial Narrow" w:cs="Times New Roman"/>
                <w:lang w:val="lt-LT"/>
              </w:rPr>
            </w:pPr>
            <w:r w:rsidRPr="00B916F0">
              <w:rPr>
                <w:rFonts w:ascii="Arial Narrow" w:hAnsi="Arial Narrow" w:cs="Times New Roman"/>
                <w:color w:val="FF0000"/>
                <w:lang w:val="lt-LT"/>
              </w:rPr>
              <w:t>3</w:t>
            </w:r>
            <w:r w:rsidR="0030439C" w:rsidRPr="00B916F0">
              <w:rPr>
                <w:rFonts w:ascii="Arial Narrow" w:hAnsi="Arial Narrow" w:cs="Times New Roman"/>
                <w:color w:val="FF0000"/>
                <w:lang w:val="lt-LT"/>
              </w:rPr>
              <w:t xml:space="preserve"> pamoka</w:t>
            </w:r>
            <w:r w:rsidR="00EC04F9" w:rsidRPr="00B916F0">
              <w:rPr>
                <w:rFonts w:ascii="Arial Narrow" w:hAnsi="Arial Narrow" w:cs="Times New Roman"/>
                <w:color w:val="FF0000"/>
                <w:lang w:val="lt-LT"/>
              </w:rPr>
              <w:t xml:space="preserve"> </w:t>
            </w:r>
            <w:r w:rsidR="004B079F" w:rsidRPr="00B916F0">
              <w:rPr>
                <w:rFonts w:ascii="Arial Narrow" w:hAnsi="Arial Narrow" w:cs="Times New Roman"/>
                <w:lang w:val="lt-LT"/>
              </w:rPr>
              <w:t>(</w:t>
            </w:r>
            <w:r w:rsidR="00EC04F9" w:rsidRPr="00B916F0">
              <w:rPr>
                <w:rFonts w:ascii="Arial Narrow" w:hAnsi="Arial Narrow" w:cs="Times New Roman"/>
                <w:lang w:val="lt-LT"/>
              </w:rPr>
              <w:t>biologija, geografija</w:t>
            </w:r>
            <w:r w:rsidR="0066395B" w:rsidRPr="00B916F0">
              <w:rPr>
                <w:rFonts w:ascii="Arial Narrow" w:hAnsi="Arial Narrow" w:cs="Times New Roman"/>
                <w:lang w:val="lt-LT"/>
              </w:rPr>
              <w:t>, anglų, informacinės technologijos, lietuvių k.</w:t>
            </w:r>
            <w:r w:rsidR="00EC04F9" w:rsidRPr="00B916F0">
              <w:rPr>
                <w:rFonts w:ascii="Arial Narrow" w:hAnsi="Arial Narrow" w:cs="Times New Roman"/>
                <w:lang w:val="lt-LT"/>
              </w:rPr>
              <w:t>)</w:t>
            </w:r>
          </w:p>
          <w:p w14:paraId="5386AA88" w14:textId="634EAE9A" w:rsidR="00844394" w:rsidRPr="00B916F0" w:rsidRDefault="006D0652" w:rsidP="00DF17C4">
            <w:pPr>
              <w:jc w:val="both"/>
              <w:rPr>
                <w:rFonts w:ascii="Arial Narrow" w:hAnsi="Arial Narrow"/>
                <w:lang w:val="lt-LT"/>
              </w:rPr>
            </w:pPr>
            <w:r w:rsidRPr="00B916F0">
              <w:rPr>
                <w:rFonts w:ascii="Arial Narrow" w:hAnsi="Arial Narrow" w:cs="Times New Roman"/>
                <w:color w:val="FF0000"/>
                <w:lang w:val="lt-LT"/>
              </w:rPr>
              <w:t>Visos klasės</w:t>
            </w:r>
            <w:r w:rsidR="003776A0" w:rsidRPr="00B916F0">
              <w:rPr>
                <w:rFonts w:ascii="Arial Narrow" w:hAnsi="Arial Narrow" w:cs="Times New Roman"/>
                <w:color w:val="FF0000"/>
                <w:lang w:val="lt-LT"/>
              </w:rPr>
              <w:t xml:space="preserve"> veikla: </w:t>
            </w:r>
            <w:r w:rsidR="00844394" w:rsidRPr="00B916F0">
              <w:rPr>
                <w:rFonts w:ascii="Arial Narrow" w:hAnsi="Arial Narrow"/>
                <w:lang w:val="lt-LT"/>
              </w:rPr>
              <w:t>Mokytojas pristato klimato kaitos poveikį ekosistemoms ir biologinei įvairovei. Aptariamas „šiltnamio efektas“ ir jo grėsmė aplinkai bei žmogui. Diskutuojama apie žmogaus veiklos (transportas, žemės ūkis, pramonė) įtaką šiltnamio dujų emisijai. Analizuojamos klimato kaitos tendencijos Lietuvoje ir pasaulyje. Bendra diskusija: kokie alternatyvūs technologiniai sprendimai (pvz., miškų atkūrimas, žaliųjų zonų kūrimas, atsinaujinanti energija) gali padėti stabdyti CO</w:t>
            </w:r>
            <w:r w:rsidR="00844394" w:rsidRPr="00B916F0">
              <w:rPr>
                <w:rFonts w:ascii="Cambria Math" w:hAnsi="Cambria Math" w:cs="Cambria Math"/>
                <w:lang w:val="lt-LT"/>
              </w:rPr>
              <w:t>₂</w:t>
            </w:r>
            <w:r w:rsidR="00844394" w:rsidRPr="00B916F0">
              <w:rPr>
                <w:rFonts w:ascii="Arial Narrow" w:hAnsi="Arial Narrow"/>
                <w:lang w:val="lt-LT"/>
              </w:rPr>
              <w:t xml:space="preserve"> emisij</w:t>
            </w:r>
            <w:r w:rsidR="00844394" w:rsidRPr="00B916F0">
              <w:rPr>
                <w:rFonts w:ascii="Arial Narrow" w:hAnsi="Arial Narrow" w:cs="Arial Narrow"/>
                <w:lang w:val="lt-LT"/>
              </w:rPr>
              <w:t>ų</w:t>
            </w:r>
            <w:r w:rsidR="00844394" w:rsidRPr="00B916F0">
              <w:rPr>
                <w:rFonts w:ascii="Arial Narrow" w:hAnsi="Arial Narrow"/>
                <w:lang w:val="lt-LT"/>
              </w:rPr>
              <w:t xml:space="preserve"> augim</w:t>
            </w:r>
            <w:r w:rsidR="00844394" w:rsidRPr="00B916F0">
              <w:rPr>
                <w:rFonts w:ascii="Arial Narrow" w:hAnsi="Arial Narrow" w:cs="Arial Narrow"/>
                <w:lang w:val="lt-LT"/>
              </w:rPr>
              <w:t>ą</w:t>
            </w:r>
            <w:r w:rsidR="00844394" w:rsidRPr="00B916F0">
              <w:rPr>
                <w:rFonts w:ascii="Arial Narrow" w:hAnsi="Arial Narrow"/>
                <w:lang w:val="lt-LT"/>
              </w:rPr>
              <w:t>.</w:t>
            </w:r>
          </w:p>
          <w:p w14:paraId="7048F573" w14:textId="77777777" w:rsidR="00844394" w:rsidRPr="00B916F0" w:rsidRDefault="00844394" w:rsidP="004B2585">
            <w:pPr>
              <w:pStyle w:val="Antrat4"/>
              <w:spacing w:before="0" w:beforeAutospacing="0" w:after="0" w:afterAutospacing="0"/>
              <w:ind w:left="-15"/>
              <w:outlineLvl w:val="3"/>
              <w:rPr>
                <w:rFonts w:ascii="Arial Narrow" w:hAnsi="Arial Narrow"/>
                <w:color w:val="FF0000"/>
                <w:sz w:val="22"/>
                <w:szCs w:val="22"/>
              </w:rPr>
            </w:pPr>
            <w:r w:rsidRPr="00B916F0">
              <w:rPr>
                <w:rStyle w:val="Grietas"/>
                <w:rFonts w:ascii="Arial Narrow" w:hAnsi="Arial Narrow"/>
                <w:bCs/>
                <w:color w:val="FF0000"/>
                <w:sz w:val="22"/>
                <w:szCs w:val="22"/>
              </w:rPr>
              <w:t>Grupių / individuali veikla</w:t>
            </w:r>
            <w:r w:rsidRPr="00B916F0">
              <w:rPr>
                <w:rStyle w:val="Grietas"/>
                <w:rFonts w:ascii="Arial Narrow" w:hAnsi="Arial Narrow"/>
                <w:b/>
                <w:bCs/>
                <w:color w:val="FF0000"/>
                <w:sz w:val="22"/>
                <w:szCs w:val="22"/>
              </w:rPr>
              <w:t>:</w:t>
            </w:r>
          </w:p>
          <w:p w14:paraId="27C81E77" w14:textId="0DB09FA2" w:rsidR="00844394" w:rsidRPr="00B916F0" w:rsidRDefault="00844394" w:rsidP="004B2585">
            <w:pPr>
              <w:ind w:left="-15"/>
              <w:rPr>
                <w:rFonts w:ascii="Arial Narrow" w:hAnsi="Arial Narrow"/>
                <w:lang w:val="lt-LT"/>
              </w:rPr>
            </w:pPr>
            <w:r w:rsidRPr="00B916F0">
              <w:rPr>
                <w:rFonts w:ascii="Arial Narrow" w:hAnsi="Arial Narrow"/>
                <w:lang w:val="lt-LT"/>
              </w:rPr>
              <w:t>Kiekviena grupė pasirenka vieną konkrečią klimato kaitos problemą (pvz., transportas ir CO</w:t>
            </w:r>
            <w:r w:rsidRPr="00B916F0">
              <w:rPr>
                <w:rFonts w:ascii="Cambria Math" w:hAnsi="Cambria Math" w:cs="Cambria Math"/>
                <w:lang w:val="lt-LT"/>
              </w:rPr>
              <w:t>₂</w:t>
            </w:r>
            <w:r w:rsidRPr="00B916F0">
              <w:rPr>
                <w:rFonts w:ascii="Arial Narrow" w:hAnsi="Arial Narrow"/>
                <w:lang w:val="lt-LT"/>
              </w:rPr>
              <w:t xml:space="preserve">, </w:t>
            </w:r>
            <w:r w:rsidRPr="00B916F0">
              <w:rPr>
                <w:rFonts w:ascii="Arial Narrow" w:hAnsi="Arial Narrow" w:cs="Arial Narrow"/>
                <w:lang w:val="lt-LT"/>
              </w:rPr>
              <w:t>ž</w:t>
            </w:r>
            <w:r w:rsidRPr="00B916F0">
              <w:rPr>
                <w:rFonts w:ascii="Arial Narrow" w:hAnsi="Arial Narrow"/>
                <w:lang w:val="lt-LT"/>
              </w:rPr>
              <w:t>em</w:t>
            </w:r>
            <w:r w:rsidRPr="00B916F0">
              <w:rPr>
                <w:rFonts w:ascii="Arial Narrow" w:hAnsi="Arial Narrow" w:cs="Arial Narrow"/>
                <w:lang w:val="lt-LT"/>
              </w:rPr>
              <w:t>ė</w:t>
            </w:r>
            <w:r w:rsidRPr="00B916F0">
              <w:rPr>
                <w:rFonts w:ascii="Arial Narrow" w:hAnsi="Arial Narrow"/>
                <w:lang w:val="lt-LT"/>
              </w:rPr>
              <w:t xml:space="preserve">s </w:t>
            </w:r>
            <w:r w:rsidRPr="00B916F0">
              <w:rPr>
                <w:rFonts w:ascii="Arial Narrow" w:hAnsi="Arial Narrow" w:cs="Arial Narrow"/>
                <w:lang w:val="lt-LT"/>
              </w:rPr>
              <w:t>ū</w:t>
            </w:r>
            <w:r w:rsidRPr="00B916F0">
              <w:rPr>
                <w:rFonts w:ascii="Arial Narrow" w:hAnsi="Arial Narrow"/>
                <w:lang w:val="lt-LT"/>
              </w:rPr>
              <w:t>kis ir CH</w:t>
            </w:r>
            <w:r w:rsidRPr="00B916F0">
              <w:rPr>
                <w:rFonts w:ascii="Cambria Math" w:hAnsi="Cambria Math" w:cs="Cambria Math"/>
                <w:lang w:val="lt-LT"/>
              </w:rPr>
              <w:t>₄</w:t>
            </w:r>
            <w:r w:rsidRPr="00B916F0">
              <w:rPr>
                <w:rFonts w:ascii="Arial Narrow" w:hAnsi="Arial Narrow"/>
                <w:lang w:val="lt-LT"/>
              </w:rPr>
              <w:t>, urbanizacija ir mi</w:t>
            </w:r>
            <w:r w:rsidRPr="00B916F0">
              <w:rPr>
                <w:rFonts w:ascii="Arial Narrow" w:hAnsi="Arial Narrow" w:cs="Arial Narrow"/>
                <w:lang w:val="lt-LT"/>
              </w:rPr>
              <w:t>š</w:t>
            </w:r>
            <w:r w:rsidRPr="00B916F0">
              <w:rPr>
                <w:rFonts w:ascii="Arial Narrow" w:hAnsi="Arial Narrow"/>
                <w:lang w:val="lt-LT"/>
              </w:rPr>
              <w:t>k</w:t>
            </w:r>
            <w:r w:rsidRPr="00B916F0">
              <w:rPr>
                <w:rFonts w:ascii="Arial Narrow" w:hAnsi="Arial Narrow" w:cs="Arial Narrow"/>
                <w:lang w:val="lt-LT"/>
              </w:rPr>
              <w:t>ų</w:t>
            </w:r>
            <w:r w:rsidRPr="00B916F0">
              <w:rPr>
                <w:rFonts w:ascii="Arial Narrow" w:hAnsi="Arial Narrow"/>
                <w:lang w:val="lt-LT"/>
              </w:rPr>
              <w:t xml:space="preserve"> nykimas). Mokiniai analizuoja šios problemos priežastis, poveikį klimatui ir ieško originalių, technologija grįstų sprendimų. Naudodami skaitmeninius įrankius (pvz., </w:t>
            </w:r>
            <w:r w:rsidRPr="00B916F0">
              <w:rPr>
                <w:rStyle w:val="Grietas"/>
                <w:rFonts w:ascii="Arial Narrow" w:hAnsi="Arial Narrow"/>
                <w:b w:val="0"/>
                <w:lang w:val="lt-LT"/>
              </w:rPr>
              <w:t>animacijų kūrimo programas</w:t>
            </w:r>
            <w:r w:rsidRPr="00B916F0">
              <w:rPr>
                <w:rFonts w:ascii="Arial Narrow" w:hAnsi="Arial Narrow"/>
                <w:b/>
                <w:lang w:val="lt-LT"/>
              </w:rPr>
              <w:t xml:space="preserve">, </w:t>
            </w:r>
            <w:r w:rsidRPr="00B916F0">
              <w:rPr>
                <w:rStyle w:val="Grietas"/>
                <w:rFonts w:ascii="Arial Narrow" w:hAnsi="Arial Narrow"/>
                <w:b w:val="0"/>
                <w:lang w:val="lt-LT"/>
              </w:rPr>
              <w:t xml:space="preserve">foto ar </w:t>
            </w:r>
            <w:proofErr w:type="spellStart"/>
            <w:r w:rsidRPr="00B916F0">
              <w:rPr>
                <w:rStyle w:val="Grietas"/>
                <w:rFonts w:ascii="Arial Narrow" w:hAnsi="Arial Narrow"/>
                <w:b w:val="0"/>
                <w:lang w:val="lt-LT"/>
              </w:rPr>
              <w:t>video</w:t>
            </w:r>
            <w:proofErr w:type="spellEnd"/>
            <w:r w:rsidRPr="00B916F0">
              <w:rPr>
                <w:rStyle w:val="Grietas"/>
                <w:rFonts w:ascii="Arial Narrow" w:hAnsi="Arial Narrow"/>
                <w:b w:val="0"/>
                <w:lang w:val="lt-LT"/>
              </w:rPr>
              <w:t xml:space="preserve"> montažo priemones</w:t>
            </w:r>
            <w:r w:rsidRPr="00B916F0">
              <w:rPr>
                <w:rFonts w:ascii="Arial Narrow" w:hAnsi="Arial Narrow"/>
                <w:b/>
                <w:lang w:val="lt-LT"/>
              </w:rPr>
              <w:t xml:space="preserve">, </w:t>
            </w:r>
            <w:r w:rsidRPr="00B916F0">
              <w:rPr>
                <w:rStyle w:val="Grietas"/>
                <w:rFonts w:ascii="Arial Narrow" w:hAnsi="Arial Narrow"/>
                <w:b w:val="0"/>
                <w:lang w:val="lt-LT"/>
              </w:rPr>
              <w:t xml:space="preserve">interaktyvias prezentacijas su </w:t>
            </w:r>
            <w:proofErr w:type="spellStart"/>
            <w:r w:rsidRPr="00B916F0">
              <w:rPr>
                <w:rStyle w:val="Grietas"/>
                <w:rFonts w:ascii="Arial Narrow" w:hAnsi="Arial Narrow"/>
                <w:b w:val="0"/>
                <w:lang w:val="lt-LT"/>
              </w:rPr>
              <w:t>Canva</w:t>
            </w:r>
            <w:proofErr w:type="spellEnd"/>
            <w:r w:rsidRPr="00B916F0">
              <w:rPr>
                <w:rStyle w:val="Grietas"/>
                <w:rFonts w:ascii="Arial Narrow" w:hAnsi="Arial Narrow"/>
                <w:b w:val="0"/>
                <w:lang w:val="lt-LT"/>
              </w:rPr>
              <w:t xml:space="preserve">, </w:t>
            </w:r>
            <w:proofErr w:type="spellStart"/>
            <w:r w:rsidRPr="00B916F0">
              <w:rPr>
                <w:rStyle w:val="Grietas"/>
                <w:rFonts w:ascii="Arial Narrow" w:hAnsi="Arial Narrow"/>
                <w:b w:val="0"/>
                <w:lang w:val="lt-LT"/>
              </w:rPr>
              <w:t>Genially</w:t>
            </w:r>
            <w:proofErr w:type="spellEnd"/>
            <w:r w:rsidRPr="00B916F0">
              <w:rPr>
                <w:rStyle w:val="Grietas"/>
                <w:rFonts w:ascii="Arial Narrow" w:hAnsi="Arial Narrow"/>
                <w:b w:val="0"/>
                <w:lang w:val="lt-LT"/>
              </w:rPr>
              <w:t xml:space="preserve"> ar kt.</w:t>
            </w:r>
            <w:r w:rsidRPr="00B916F0">
              <w:rPr>
                <w:rFonts w:ascii="Arial Narrow" w:hAnsi="Arial Narrow"/>
                <w:b/>
                <w:lang w:val="lt-LT"/>
              </w:rPr>
              <w:t xml:space="preserve">) </w:t>
            </w:r>
            <w:r w:rsidRPr="00B916F0">
              <w:rPr>
                <w:rFonts w:ascii="Arial Narrow" w:hAnsi="Arial Narrow"/>
                <w:lang w:val="lt-LT"/>
              </w:rPr>
              <w:t xml:space="preserve">parengia </w:t>
            </w:r>
            <w:r w:rsidRPr="00B916F0">
              <w:rPr>
                <w:rStyle w:val="Grietas"/>
                <w:rFonts w:ascii="Arial Narrow" w:hAnsi="Arial Narrow"/>
                <w:lang w:val="lt-LT"/>
              </w:rPr>
              <w:t>v</w:t>
            </w:r>
            <w:r w:rsidRPr="00B916F0">
              <w:rPr>
                <w:rStyle w:val="Grietas"/>
                <w:rFonts w:ascii="Arial Narrow" w:hAnsi="Arial Narrow"/>
                <w:b w:val="0"/>
                <w:lang w:val="lt-LT"/>
              </w:rPr>
              <w:t>izualinę prezentaciją</w:t>
            </w:r>
            <w:r w:rsidRPr="00B916F0">
              <w:rPr>
                <w:rFonts w:ascii="Arial Narrow" w:hAnsi="Arial Narrow"/>
                <w:lang w:val="lt-LT"/>
              </w:rPr>
              <w:t>, perteikiančią problemą ir siūlomą sprendimą. Jie pristato savo sprendimus klasei, aptaria jų įgyvendinamumą ir poveikį. Mokiniai apibendrina išvadas, diskutuoja apie asmeninius veiksmus, galinčius prisidėti prie klimato kaitos stabdymo.</w:t>
            </w:r>
          </w:p>
          <w:p w14:paraId="253DEE55" w14:textId="395CB8DD" w:rsidR="00EE060D" w:rsidRPr="00B916F0" w:rsidRDefault="00844394" w:rsidP="00DF17C4">
            <w:pPr>
              <w:pStyle w:val="Antrat4"/>
              <w:spacing w:before="0" w:beforeAutospacing="0" w:after="0" w:afterAutospacing="0"/>
              <w:ind w:left="-15"/>
              <w:outlineLvl w:val="3"/>
              <w:rPr>
                <w:rFonts w:ascii="Arial Narrow" w:hAnsi="Arial Narrow"/>
                <w:sz w:val="22"/>
                <w:szCs w:val="22"/>
              </w:rPr>
            </w:pPr>
            <w:r w:rsidRPr="00B916F0">
              <w:rPr>
                <w:rStyle w:val="Grietas"/>
                <w:rFonts w:ascii="Arial Narrow" w:hAnsi="Arial Narrow"/>
                <w:b/>
                <w:bCs/>
                <w:sz w:val="22"/>
                <w:szCs w:val="22"/>
              </w:rPr>
              <w:t xml:space="preserve">Matematinė / technologinė integracija: </w:t>
            </w:r>
            <w:r w:rsidRPr="00B916F0">
              <w:rPr>
                <w:rFonts w:ascii="Arial Narrow" w:hAnsi="Arial Narrow"/>
                <w:b w:val="0"/>
                <w:sz w:val="22"/>
                <w:szCs w:val="22"/>
              </w:rPr>
              <w:t xml:space="preserve">Analizuojami realūs duomenys: sudaromi </w:t>
            </w:r>
            <w:r w:rsidRPr="00B916F0">
              <w:rPr>
                <w:rStyle w:val="Grietas"/>
                <w:rFonts w:ascii="Arial Narrow" w:hAnsi="Arial Narrow"/>
                <w:sz w:val="22"/>
                <w:szCs w:val="22"/>
              </w:rPr>
              <w:t>grafikai</w:t>
            </w:r>
            <w:r w:rsidRPr="00B916F0">
              <w:rPr>
                <w:rFonts w:ascii="Arial Narrow" w:hAnsi="Arial Narrow"/>
                <w:b w:val="0"/>
                <w:sz w:val="22"/>
                <w:szCs w:val="22"/>
              </w:rPr>
              <w:t>, rodantys CO</w:t>
            </w:r>
            <w:r w:rsidRPr="00B916F0">
              <w:rPr>
                <w:rFonts w:ascii="Cambria Math" w:hAnsi="Cambria Math" w:cs="Cambria Math"/>
                <w:b w:val="0"/>
                <w:sz w:val="22"/>
                <w:szCs w:val="22"/>
              </w:rPr>
              <w:t>₂</w:t>
            </w:r>
            <w:r w:rsidRPr="00B916F0">
              <w:rPr>
                <w:rFonts w:ascii="Arial Narrow" w:hAnsi="Arial Narrow"/>
                <w:b w:val="0"/>
                <w:sz w:val="22"/>
                <w:szCs w:val="22"/>
              </w:rPr>
              <w:t xml:space="preserve"> emisij</w:t>
            </w:r>
            <w:r w:rsidRPr="00B916F0">
              <w:rPr>
                <w:rFonts w:ascii="Arial Narrow" w:hAnsi="Arial Narrow" w:cs="Arial Narrow"/>
                <w:b w:val="0"/>
                <w:sz w:val="22"/>
                <w:szCs w:val="22"/>
              </w:rPr>
              <w:t>ų</w:t>
            </w:r>
            <w:r w:rsidRPr="00B916F0">
              <w:rPr>
                <w:rFonts w:ascii="Arial Narrow" w:hAnsi="Arial Narrow"/>
                <w:b w:val="0"/>
                <w:sz w:val="22"/>
                <w:szCs w:val="22"/>
              </w:rPr>
              <w:t xml:space="preserve"> augim</w:t>
            </w:r>
            <w:r w:rsidRPr="00B916F0">
              <w:rPr>
                <w:rFonts w:ascii="Arial Narrow" w:hAnsi="Arial Narrow" w:cs="Arial Narrow"/>
                <w:b w:val="0"/>
                <w:sz w:val="22"/>
                <w:szCs w:val="22"/>
              </w:rPr>
              <w:t>ą</w:t>
            </w:r>
            <w:r w:rsidRPr="00B916F0">
              <w:rPr>
                <w:rFonts w:ascii="Arial Narrow" w:hAnsi="Arial Narrow"/>
                <w:b w:val="0"/>
                <w:sz w:val="22"/>
                <w:szCs w:val="22"/>
              </w:rPr>
              <w:t xml:space="preserve"> ar temperat</w:t>
            </w:r>
            <w:r w:rsidRPr="00B916F0">
              <w:rPr>
                <w:rFonts w:ascii="Arial Narrow" w:hAnsi="Arial Narrow" w:cs="Arial Narrow"/>
                <w:b w:val="0"/>
                <w:sz w:val="22"/>
                <w:szCs w:val="22"/>
              </w:rPr>
              <w:t>ū</w:t>
            </w:r>
            <w:r w:rsidRPr="00B916F0">
              <w:rPr>
                <w:rFonts w:ascii="Arial Narrow" w:hAnsi="Arial Narrow"/>
                <w:b w:val="0"/>
                <w:sz w:val="22"/>
                <w:szCs w:val="22"/>
              </w:rPr>
              <w:t>ros poky</w:t>
            </w:r>
            <w:r w:rsidRPr="00B916F0">
              <w:rPr>
                <w:rFonts w:ascii="Arial Narrow" w:hAnsi="Arial Narrow" w:cs="Arial Narrow"/>
                <w:b w:val="0"/>
                <w:sz w:val="22"/>
                <w:szCs w:val="22"/>
              </w:rPr>
              <w:t>č</w:t>
            </w:r>
            <w:r w:rsidRPr="00B916F0">
              <w:rPr>
                <w:rFonts w:ascii="Arial Narrow" w:hAnsi="Arial Narrow"/>
                <w:b w:val="0"/>
                <w:sz w:val="22"/>
                <w:szCs w:val="22"/>
              </w:rPr>
              <w:t>i</w:t>
            </w:r>
            <w:r w:rsidRPr="00B916F0">
              <w:rPr>
                <w:rFonts w:ascii="Arial Narrow" w:hAnsi="Arial Narrow" w:cs="Arial Narrow"/>
                <w:b w:val="0"/>
                <w:sz w:val="22"/>
                <w:szCs w:val="22"/>
              </w:rPr>
              <w:t>ų</w:t>
            </w:r>
            <w:r w:rsidRPr="00B916F0">
              <w:rPr>
                <w:rFonts w:ascii="Arial Narrow" w:hAnsi="Arial Narrow"/>
                <w:b w:val="0"/>
                <w:sz w:val="22"/>
                <w:szCs w:val="22"/>
              </w:rPr>
              <w:t xml:space="preserve"> vidurkius per pasirinktą laikotarpį. Interpretuojami rezultatai, pateikiamos išvados apie tendencijas.</w:t>
            </w:r>
          </w:p>
        </w:tc>
      </w:tr>
      <w:tr w:rsidR="006E3587" w:rsidRPr="00D95353" w14:paraId="5AE655D4" w14:textId="77777777" w:rsidTr="003C11A6">
        <w:tc>
          <w:tcPr>
            <w:tcW w:w="1456" w:type="dxa"/>
          </w:tcPr>
          <w:p w14:paraId="435396F6" w14:textId="6B5563C5" w:rsidR="0099534A" w:rsidRPr="00B916F0" w:rsidRDefault="008F1B00" w:rsidP="005B0F50">
            <w:pPr>
              <w:rPr>
                <w:rFonts w:ascii="Arial Narrow" w:hAnsi="Arial Narrow" w:cs="Times New Roman"/>
                <w:color w:val="FF0000"/>
                <w:lang w:val="lt-LT"/>
              </w:rPr>
            </w:pPr>
            <w:r w:rsidRPr="00B916F0">
              <w:rPr>
                <w:rFonts w:ascii="Arial Narrow" w:hAnsi="Arial Narrow" w:cs="Times New Roman"/>
                <w:color w:val="FF0000"/>
                <w:lang w:val="lt-LT"/>
              </w:rPr>
              <w:t>Refleksija</w:t>
            </w:r>
          </w:p>
        </w:tc>
        <w:tc>
          <w:tcPr>
            <w:tcW w:w="9717" w:type="dxa"/>
            <w:gridSpan w:val="3"/>
          </w:tcPr>
          <w:p w14:paraId="78D33D5F" w14:textId="1A3184A1" w:rsidR="0099534A" w:rsidRPr="00B916F0" w:rsidRDefault="00237E13" w:rsidP="006B767D">
            <w:pPr>
              <w:spacing w:before="100" w:beforeAutospacing="1" w:after="100" w:afterAutospacing="1"/>
              <w:jc w:val="both"/>
              <w:rPr>
                <w:rFonts w:ascii="Arial Narrow" w:eastAsia="Times New Roman" w:hAnsi="Arial Narrow" w:cs="Times New Roman"/>
                <w:lang w:val="lt-LT" w:eastAsia="lt-LT"/>
              </w:rPr>
            </w:pPr>
            <w:r w:rsidRPr="00B916F0">
              <w:rPr>
                <w:rFonts w:ascii="Arial Narrow" w:eastAsia="Times New Roman" w:hAnsi="Arial Narrow" w:cs="Times New Roman"/>
                <w:lang w:val="lt-LT" w:eastAsia="lt-LT"/>
              </w:rPr>
              <w:t>Mokytojas kartu su mokiniais aptaria, ką jie išmoko, kokie buvo iššūkiai ir kaip jie gali taikyti šias žinias kasdieniame gyvenime.</w:t>
            </w:r>
            <w:r w:rsidR="006B767D" w:rsidRPr="00B916F0">
              <w:rPr>
                <w:rFonts w:ascii="Arial Narrow" w:eastAsia="Times New Roman" w:hAnsi="Arial Narrow" w:cs="Times New Roman"/>
                <w:lang w:val="lt-LT" w:eastAsia="lt-LT"/>
              </w:rPr>
              <w:t xml:space="preserve"> </w:t>
            </w:r>
            <w:r w:rsidRPr="00B916F0">
              <w:rPr>
                <w:rFonts w:ascii="Arial Narrow" w:eastAsia="Times New Roman" w:hAnsi="Arial Narrow" w:cs="Times New Roman"/>
                <w:lang w:val="lt-LT" w:eastAsia="lt-LT"/>
              </w:rPr>
              <w:t xml:space="preserve">Mokiniai parašo trumpą refleksijos </w:t>
            </w:r>
            <w:proofErr w:type="spellStart"/>
            <w:r w:rsidRPr="00B916F0">
              <w:rPr>
                <w:rFonts w:ascii="Arial Narrow" w:eastAsia="Times New Roman" w:hAnsi="Arial Narrow" w:cs="Times New Roman"/>
                <w:lang w:val="lt-LT" w:eastAsia="lt-LT"/>
              </w:rPr>
              <w:t>esė</w:t>
            </w:r>
            <w:proofErr w:type="spellEnd"/>
            <w:r w:rsidRPr="00B916F0">
              <w:rPr>
                <w:rFonts w:ascii="Arial Narrow" w:eastAsia="Times New Roman" w:hAnsi="Arial Narrow" w:cs="Times New Roman"/>
                <w:lang w:val="lt-LT" w:eastAsia="lt-LT"/>
              </w:rPr>
              <w:t xml:space="preserve"> apie klimato kaitą ir savo vaidmenį sprendžiant šią problemą.</w:t>
            </w:r>
            <w:r w:rsidR="00850D5D" w:rsidRPr="00B916F0">
              <w:rPr>
                <w:rFonts w:ascii="Arial Narrow" w:hAnsi="Arial Narrow" w:cs="Times New Roman"/>
                <w:lang w:val="lt-LT"/>
              </w:rPr>
              <w:t xml:space="preserve"> </w:t>
            </w:r>
          </w:p>
        </w:tc>
      </w:tr>
    </w:tbl>
    <w:p w14:paraId="5FF9379B" w14:textId="77777777" w:rsidR="0025750A" w:rsidRDefault="0025750A" w:rsidP="00555E08">
      <w:pPr>
        <w:jc w:val="both"/>
        <w:rPr>
          <w:rFonts w:ascii="Arial Narrow" w:hAnsi="Arial Narrow" w:cs="Times New Roman"/>
          <w:b/>
          <w:lang w:val="lt-LT"/>
        </w:rPr>
      </w:pPr>
    </w:p>
    <w:p w14:paraId="75530277" w14:textId="428AC01F" w:rsidR="009E59FD" w:rsidRPr="0025750A" w:rsidRDefault="002775A6" w:rsidP="00555E08">
      <w:pPr>
        <w:jc w:val="both"/>
        <w:rPr>
          <w:rFonts w:ascii="Arial Narrow" w:hAnsi="Arial Narrow" w:cs="Times New Roman"/>
          <w:b/>
          <w:lang w:val="lt-LT"/>
        </w:rPr>
      </w:pPr>
      <w:r w:rsidRPr="0025750A">
        <w:rPr>
          <w:rFonts w:ascii="Arial Narrow" w:hAnsi="Arial Narrow" w:cs="Times New Roman"/>
          <w:b/>
          <w:lang w:val="lt-LT"/>
        </w:rPr>
        <w:t>Eksperiment</w:t>
      </w:r>
      <w:r w:rsidR="00555E08" w:rsidRPr="0025750A">
        <w:rPr>
          <w:rFonts w:ascii="Arial Narrow" w:hAnsi="Arial Narrow" w:cs="Times New Roman"/>
          <w:b/>
          <w:lang w:val="lt-LT"/>
        </w:rPr>
        <w:t>as</w:t>
      </w:r>
      <w:r w:rsidR="009E59FD" w:rsidRPr="0025750A">
        <w:rPr>
          <w:rFonts w:ascii="Arial Narrow" w:hAnsi="Arial Narrow" w:cs="Times New Roman"/>
          <w:b/>
          <w:lang w:val="lt-LT"/>
        </w:rPr>
        <w:t>:</w:t>
      </w:r>
    </w:p>
    <w:p w14:paraId="5021BD01" w14:textId="77777777" w:rsidR="00DF17C4" w:rsidRPr="00B916F0" w:rsidRDefault="00555E08" w:rsidP="00555E08">
      <w:pPr>
        <w:jc w:val="both"/>
        <w:rPr>
          <w:rFonts w:ascii="Arial Narrow" w:hAnsi="Arial Narrow" w:cs="Times New Roman"/>
          <w:lang w:val="lt-LT"/>
        </w:rPr>
      </w:pPr>
      <w:r w:rsidRPr="00B916F0">
        <w:rPr>
          <w:rFonts w:ascii="Arial Narrow" w:hAnsi="Arial Narrow" w:cs="Times New Roman"/>
          <w:u w:val="single"/>
          <w:lang w:val="lt-LT"/>
        </w:rPr>
        <w:t>Priemonės:</w:t>
      </w:r>
      <w:r w:rsidRPr="00B916F0">
        <w:rPr>
          <w:rFonts w:ascii="Arial Narrow" w:hAnsi="Arial Narrow" w:cs="Times New Roman"/>
          <w:lang w:val="lt-LT"/>
        </w:rPr>
        <w:t xml:space="preserve"> stovas, </w:t>
      </w:r>
      <w:r w:rsidR="004344B0" w:rsidRPr="00B916F0">
        <w:rPr>
          <w:rFonts w:ascii="Arial Narrow" w:hAnsi="Arial Narrow" w:cs="Times New Roman"/>
          <w:lang w:val="lt-LT"/>
        </w:rPr>
        <w:t xml:space="preserve">mėgintuvėlis ir </w:t>
      </w:r>
      <w:r w:rsidRPr="00B916F0">
        <w:rPr>
          <w:rFonts w:ascii="Arial Narrow" w:hAnsi="Arial Narrow" w:cs="Times New Roman"/>
          <w:lang w:val="lt-LT"/>
        </w:rPr>
        <w:t>mėgintuvėli</w:t>
      </w:r>
      <w:r w:rsidR="004344B0" w:rsidRPr="00B916F0">
        <w:rPr>
          <w:rFonts w:ascii="Arial Narrow" w:hAnsi="Arial Narrow" w:cs="Times New Roman"/>
          <w:lang w:val="lt-LT"/>
        </w:rPr>
        <w:t>s</w:t>
      </w:r>
      <w:r w:rsidRPr="00B916F0">
        <w:rPr>
          <w:rFonts w:ascii="Arial Narrow" w:hAnsi="Arial Narrow" w:cs="Times New Roman"/>
          <w:lang w:val="lt-LT"/>
        </w:rPr>
        <w:t xml:space="preserve"> su atšaka ir dujų nuvedam</w:t>
      </w:r>
      <w:r w:rsidR="004344B0" w:rsidRPr="00B916F0">
        <w:rPr>
          <w:rFonts w:ascii="Arial Narrow" w:hAnsi="Arial Narrow" w:cs="Times New Roman"/>
          <w:lang w:val="lt-LT"/>
        </w:rPr>
        <w:t>uoju</w:t>
      </w:r>
      <w:r w:rsidRPr="00B916F0">
        <w:rPr>
          <w:rFonts w:ascii="Arial Narrow" w:hAnsi="Arial Narrow" w:cs="Times New Roman"/>
          <w:lang w:val="lt-LT"/>
        </w:rPr>
        <w:t xml:space="preserve"> vamzdeli</w:t>
      </w:r>
      <w:r w:rsidR="004344B0" w:rsidRPr="00B916F0">
        <w:rPr>
          <w:rFonts w:ascii="Arial Narrow" w:hAnsi="Arial Narrow" w:cs="Times New Roman"/>
          <w:lang w:val="lt-LT"/>
        </w:rPr>
        <w:t>u</w:t>
      </w:r>
      <w:r w:rsidRPr="00B916F0">
        <w:rPr>
          <w:rFonts w:ascii="Arial Narrow" w:hAnsi="Arial Narrow" w:cs="Times New Roman"/>
          <w:lang w:val="lt-LT"/>
        </w:rPr>
        <w:t>, stiklinis piltuvėlis</w:t>
      </w:r>
      <w:r w:rsidR="00163243" w:rsidRPr="00B916F0">
        <w:rPr>
          <w:rFonts w:ascii="Arial Narrow" w:hAnsi="Arial Narrow" w:cs="Times New Roman"/>
          <w:lang w:val="lt-LT"/>
        </w:rPr>
        <w:t>, stiklin</w:t>
      </w:r>
      <w:r w:rsidR="002464A8" w:rsidRPr="00B916F0">
        <w:rPr>
          <w:rFonts w:ascii="Arial Narrow" w:hAnsi="Arial Narrow" w:cs="Times New Roman"/>
          <w:lang w:val="lt-LT"/>
        </w:rPr>
        <w:t>ė su va</w:t>
      </w:r>
      <w:r w:rsidR="001B7365" w:rsidRPr="00B916F0">
        <w:rPr>
          <w:rFonts w:ascii="Arial Narrow" w:hAnsi="Arial Narrow" w:cs="Times New Roman"/>
          <w:lang w:val="lt-LT"/>
        </w:rPr>
        <w:t xml:space="preserve">ndeniu, </w:t>
      </w:r>
      <w:proofErr w:type="spellStart"/>
      <w:r w:rsidR="001B7365" w:rsidRPr="00B916F0">
        <w:rPr>
          <w:rFonts w:ascii="Arial Narrow" w:hAnsi="Arial Narrow" w:cs="Times New Roman"/>
          <w:lang w:val="lt-LT"/>
        </w:rPr>
        <w:t>kristalizatorius</w:t>
      </w:r>
      <w:proofErr w:type="spellEnd"/>
      <w:r w:rsidR="001B7365" w:rsidRPr="00B916F0">
        <w:rPr>
          <w:rFonts w:ascii="Arial Narrow" w:hAnsi="Arial Narrow" w:cs="Times New Roman"/>
          <w:lang w:val="lt-LT"/>
        </w:rPr>
        <w:t>, žvakė, degtukai.</w:t>
      </w:r>
    </w:p>
    <w:p w14:paraId="72AC3AD5" w14:textId="491BF20D" w:rsidR="00555E08" w:rsidRPr="00B916F0" w:rsidRDefault="009F2B15" w:rsidP="00555E08">
      <w:pPr>
        <w:jc w:val="both"/>
        <w:rPr>
          <w:rFonts w:ascii="Arial Narrow" w:hAnsi="Arial Narrow" w:cs="Times New Roman"/>
          <w:lang w:val="lt-LT"/>
        </w:rPr>
      </w:pPr>
      <w:r w:rsidRPr="00B916F0">
        <w:rPr>
          <w:rFonts w:ascii="Arial Narrow" w:hAnsi="Arial Narrow" w:cs="Times New Roman"/>
          <w:u w:val="single"/>
          <w:lang w:val="lt-LT"/>
        </w:rPr>
        <w:t>Cheminės medžiagos</w:t>
      </w:r>
      <w:r w:rsidRPr="00B916F0">
        <w:rPr>
          <w:rFonts w:ascii="Arial Narrow" w:hAnsi="Arial Narrow" w:cs="Times New Roman"/>
          <w:lang w:val="lt-LT"/>
        </w:rPr>
        <w:t>:</w:t>
      </w:r>
      <w:r w:rsidR="00555E08" w:rsidRPr="00B916F0">
        <w:rPr>
          <w:rFonts w:ascii="Arial Narrow" w:hAnsi="Arial Narrow" w:cs="Times New Roman"/>
          <w:lang w:val="lt-LT"/>
        </w:rPr>
        <w:t xml:space="preserve">  kalcio karbonatas (CaCO</w:t>
      </w:r>
      <w:r w:rsidR="00555E08" w:rsidRPr="00B916F0">
        <w:rPr>
          <w:rFonts w:ascii="Arial Narrow" w:hAnsi="Arial Narrow" w:cs="Times New Roman"/>
          <w:vertAlign w:val="subscript"/>
          <w:lang w:val="lt-LT"/>
        </w:rPr>
        <w:t>3</w:t>
      </w:r>
      <w:r w:rsidR="00555E08" w:rsidRPr="00B916F0">
        <w:rPr>
          <w:rFonts w:ascii="Arial Narrow" w:hAnsi="Arial Narrow" w:cs="Times New Roman"/>
          <w:lang w:val="lt-LT"/>
        </w:rPr>
        <w:t xml:space="preserve">), </w:t>
      </w:r>
      <w:r w:rsidRPr="00B916F0">
        <w:rPr>
          <w:rFonts w:ascii="Arial Narrow" w:hAnsi="Arial Narrow" w:cs="Times New Roman"/>
          <w:lang w:val="lt-LT"/>
        </w:rPr>
        <w:t>druskos rūgšties (</w:t>
      </w:r>
      <w:proofErr w:type="spellStart"/>
      <w:r w:rsidRPr="00B916F0">
        <w:rPr>
          <w:rFonts w:ascii="Arial Narrow" w:hAnsi="Arial Narrow" w:cs="Times New Roman"/>
          <w:lang w:val="lt-LT"/>
        </w:rPr>
        <w:t>HCl</w:t>
      </w:r>
      <w:proofErr w:type="spellEnd"/>
      <w:r w:rsidRPr="00B916F0">
        <w:rPr>
          <w:rFonts w:ascii="Arial Narrow" w:hAnsi="Arial Narrow" w:cs="Times New Roman"/>
          <w:lang w:val="lt-LT"/>
        </w:rPr>
        <w:t xml:space="preserve">) tirpalas, kalcio </w:t>
      </w:r>
      <w:proofErr w:type="spellStart"/>
      <w:r w:rsidRPr="00B916F0">
        <w:rPr>
          <w:rFonts w:ascii="Arial Narrow" w:hAnsi="Arial Narrow" w:cs="Times New Roman"/>
          <w:lang w:val="lt-LT"/>
        </w:rPr>
        <w:t>hidroksido</w:t>
      </w:r>
      <w:proofErr w:type="spellEnd"/>
      <w:r w:rsidRPr="00B916F0">
        <w:rPr>
          <w:rFonts w:ascii="Arial Narrow" w:hAnsi="Arial Narrow" w:cs="Times New Roman"/>
          <w:lang w:val="lt-LT"/>
        </w:rPr>
        <w:t xml:space="preserve"> (</w:t>
      </w:r>
      <w:proofErr w:type="spellStart"/>
      <w:r w:rsidRPr="00B916F0">
        <w:rPr>
          <w:rFonts w:ascii="Arial Narrow" w:hAnsi="Arial Narrow" w:cs="Times New Roman"/>
          <w:lang w:val="lt-LT"/>
        </w:rPr>
        <w:t>Ca</w:t>
      </w:r>
      <w:proofErr w:type="spellEnd"/>
      <w:r w:rsidRPr="00B916F0">
        <w:rPr>
          <w:rFonts w:ascii="Arial Narrow" w:hAnsi="Arial Narrow" w:cs="Times New Roman"/>
          <w:lang w:val="lt-LT"/>
        </w:rPr>
        <w:t>(OH)</w:t>
      </w:r>
      <w:r w:rsidRPr="00B916F0">
        <w:rPr>
          <w:rFonts w:ascii="Arial Narrow" w:hAnsi="Arial Narrow" w:cs="Times New Roman"/>
          <w:vertAlign w:val="subscript"/>
          <w:lang w:val="lt-LT"/>
        </w:rPr>
        <w:t>2</w:t>
      </w:r>
      <w:r w:rsidRPr="00B916F0">
        <w:rPr>
          <w:rFonts w:ascii="Arial Narrow" w:hAnsi="Arial Narrow" w:cs="Times New Roman"/>
          <w:lang w:val="lt-LT"/>
        </w:rPr>
        <w:t>) tirpalas.</w:t>
      </w:r>
    </w:p>
    <w:p w14:paraId="1E4F3131" w14:textId="43F171EA" w:rsidR="00824231" w:rsidRPr="00B916F0" w:rsidRDefault="00555E08" w:rsidP="00555E08">
      <w:pPr>
        <w:jc w:val="both"/>
        <w:rPr>
          <w:rFonts w:ascii="Arial Narrow" w:hAnsi="Arial Narrow" w:cs="Times New Roman"/>
          <w:lang w:val="lt-LT"/>
        </w:rPr>
      </w:pPr>
      <w:r w:rsidRPr="00B916F0">
        <w:rPr>
          <w:rFonts w:ascii="Arial Narrow" w:hAnsi="Arial Narrow" w:cs="Times New Roman"/>
          <w:u w:val="single"/>
          <w:lang w:val="lt-LT"/>
        </w:rPr>
        <w:t>Eiga</w:t>
      </w:r>
      <w:r w:rsidRPr="00B916F0">
        <w:rPr>
          <w:rFonts w:ascii="Arial Narrow" w:hAnsi="Arial Narrow" w:cs="Times New Roman"/>
          <w:lang w:val="lt-LT"/>
        </w:rPr>
        <w:t>: į mėgintuvėlį su atšaka ir nuvedamuoju vamzdeliu įberkite kalcio karbonato ir užpilkite druskos rūgšties tirpalu</w:t>
      </w:r>
      <w:r w:rsidR="002F130F" w:rsidRPr="00B916F0">
        <w:rPr>
          <w:rFonts w:ascii="Arial Narrow" w:hAnsi="Arial Narrow" w:cs="Times New Roman"/>
          <w:lang w:val="lt-LT"/>
        </w:rPr>
        <w:t xml:space="preserve"> (nuvedamasis vamzdelis įleistas į stikline su vandeniu)</w:t>
      </w:r>
      <w:r w:rsidRPr="00B916F0">
        <w:rPr>
          <w:rFonts w:ascii="Arial Narrow" w:hAnsi="Arial Narrow" w:cs="Times New Roman"/>
          <w:lang w:val="lt-LT"/>
        </w:rPr>
        <w:t xml:space="preserve">. </w:t>
      </w:r>
      <w:r w:rsidR="002F130F" w:rsidRPr="00B916F0">
        <w:rPr>
          <w:rFonts w:ascii="Arial Narrow" w:hAnsi="Arial Narrow" w:cs="Times New Roman"/>
          <w:lang w:val="lt-LT"/>
        </w:rPr>
        <w:t>Kai pastebėsite b</w:t>
      </w:r>
      <w:r w:rsidRPr="00B916F0">
        <w:rPr>
          <w:rFonts w:ascii="Arial Narrow" w:hAnsi="Arial Narrow" w:cs="Times New Roman"/>
          <w:lang w:val="lt-LT"/>
        </w:rPr>
        <w:t>esiskiriančias CO</w:t>
      </w:r>
      <w:r w:rsidRPr="00B916F0">
        <w:rPr>
          <w:rFonts w:ascii="Arial Narrow" w:hAnsi="Arial Narrow" w:cs="Times New Roman"/>
          <w:vertAlign w:val="subscript"/>
          <w:lang w:val="lt-LT"/>
        </w:rPr>
        <w:t>2</w:t>
      </w:r>
      <w:r w:rsidRPr="00B916F0">
        <w:rPr>
          <w:rFonts w:ascii="Arial Narrow" w:hAnsi="Arial Narrow" w:cs="Times New Roman"/>
          <w:lang w:val="lt-LT"/>
        </w:rPr>
        <w:t xml:space="preserve"> dujas nuvedam</w:t>
      </w:r>
      <w:r w:rsidR="002F130F" w:rsidRPr="00B916F0">
        <w:rPr>
          <w:rFonts w:ascii="Arial Narrow" w:hAnsi="Arial Narrow" w:cs="Times New Roman"/>
          <w:lang w:val="lt-LT"/>
        </w:rPr>
        <w:t xml:space="preserve">ąjį </w:t>
      </w:r>
      <w:r w:rsidRPr="00B916F0">
        <w:rPr>
          <w:rFonts w:ascii="Arial Narrow" w:hAnsi="Arial Narrow" w:cs="Times New Roman"/>
          <w:lang w:val="lt-LT"/>
        </w:rPr>
        <w:t>vamzdel</w:t>
      </w:r>
      <w:r w:rsidR="002F130F" w:rsidRPr="00B916F0">
        <w:rPr>
          <w:rFonts w:ascii="Arial Narrow" w:hAnsi="Arial Narrow" w:cs="Times New Roman"/>
          <w:lang w:val="lt-LT"/>
        </w:rPr>
        <w:t>į</w:t>
      </w:r>
      <w:r w:rsidRPr="00B916F0">
        <w:rPr>
          <w:rFonts w:ascii="Arial Narrow" w:hAnsi="Arial Narrow" w:cs="Times New Roman"/>
          <w:lang w:val="lt-LT"/>
        </w:rPr>
        <w:t xml:space="preserve"> </w:t>
      </w:r>
      <w:r w:rsidR="002F130F" w:rsidRPr="00B916F0">
        <w:rPr>
          <w:rFonts w:ascii="Arial Narrow" w:hAnsi="Arial Narrow" w:cs="Times New Roman"/>
          <w:lang w:val="lt-LT"/>
        </w:rPr>
        <w:t xml:space="preserve">išimkite iš vandens ir </w:t>
      </w:r>
      <w:r w:rsidR="004344B0" w:rsidRPr="00B916F0">
        <w:rPr>
          <w:rFonts w:ascii="Arial Narrow" w:hAnsi="Arial Narrow" w:cs="Times New Roman"/>
          <w:lang w:val="lt-LT"/>
        </w:rPr>
        <w:t>įlei</w:t>
      </w:r>
      <w:r w:rsidR="009F2B15" w:rsidRPr="00B916F0">
        <w:rPr>
          <w:rFonts w:ascii="Arial Narrow" w:hAnsi="Arial Narrow" w:cs="Times New Roman"/>
          <w:lang w:val="lt-LT"/>
        </w:rPr>
        <w:t xml:space="preserve">skite </w:t>
      </w:r>
      <w:r w:rsidR="004344B0" w:rsidRPr="00B916F0">
        <w:rPr>
          <w:rFonts w:ascii="Arial Narrow" w:hAnsi="Arial Narrow" w:cs="Times New Roman"/>
          <w:lang w:val="lt-LT"/>
        </w:rPr>
        <w:t xml:space="preserve">į mėgintuvėlį su </w:t>
      </w:r>
      <w:r w:rsidR="000A01DE" w:rsidRPr="00B916F0">
        <w:rPr>
          <w:rFonts w:ascii="Arial Narrow" w:hAnsi="Arial Narrow" w:cs="Times New Roman"/>
          <w:lang w:val="lt-LT"/>
        </w:rPr>
        <w:t>bespa</w:t>
      </w:r>
      <w:r w:rsidR="002F130F" w:rsidRPr="00B916F0">
        <w:rPr>
          <w:rFonts w:ascii="Arial Narrow" w:hAnsi="Arial Narrow" w:cs="Times New Roman"/>
          <w:lang w:val="lt-LT"/>
        </w:rPr>
        <w:t>lviu kalcio hidroksido tirpalu bei</w:t>
      </w:r>
      <w:r w:rsidR="000A01DE" w:rsidRPr="00B916F0">
        <w:rPr>
          <w:rFonts w:ascii="Arial Narrow" w:hAnsi="Arial Narrow" w:cs="Times New Roman"/>
          <w:lang w:val="lt-LT"/>
        </w:rPr>
        <w:t xml:space="preserve"> stebėkite susidariusias baltos spalvos nuosėdas</w:t>
      </w:r>
      <w:r w:rsidR="00824231" w:rsidRPr="00B916F0">
        <w:rPr>
          <w:rFonts w:ascii="Arial Narrow" w:hAnsi="Arial Narrow" w:cs="Times New Roman"/>
          <w:lang w:val="lt-LT"/>
        </w:rPr>
        <w:t xml:space="preserve"> (kalcio karbonato nuosėdos)</w:t>
      </w:r>
      <w:r w:rsidR="000A01DE" w:rsidRPr="00B916F0">
        <w:rPr>
          <w:rFonts w:ascii="Arial Narrow" w:hAnsi="Arial Narrow" w:cs="Times New Roman"/>
          <w:lang w:val="lt-LT"/>
        </w:rPr>
        <w:t>.</w:t>
      </w:r>
      <w:r w:rsidR="001B7365" w:rsidRPr="00B916F0">
        <w:rPr>
          <w:rFonts w:ascii="Arial Narrow" w:hAnsi="Arial Narrow" w:cs="Times New Roman"/>
          <w:lang w:val="lt-LT"/>
        </w:rPr>
        <w:t xml:space="preserve"> Įsitikinę, kad tai</w:t>
      </w:r>
      <w:r w:rsidR="002464A8" w:rsidRPr="00B916F0">
        <w:rPr>
          <w:rFonts w:ascii="Arial Narrow" w:hAnsi="Arial Narrow" w:cs="Times New Roman"/>
          <w:lang w:val="lt-LT"/>
        </w:rPr>
        <w:t xml:space="preserve"> </w:t>
      </w:r>
      <w:r w:rsidR="00824231" w:rsidRPr="00B916F0">
        <w:rPr>
          <w:rFonts w:ascii="Arial Narrow" w:hAnsi="Arial Narrow" w:cs="Times New Roman"/>
          <w:lang w:val="lt-LT"/>
        </w:rPr>
        <w:t>CO</w:t>
      </w:r>
      <w:r w:rsidR="00824231" w:rsidRPr="00B916F0">
        <w:rPr>
          <w:rFonts w:ascii="Arial Narrow" w:hAnsi="Arial Narrow" w:cs="Times New Roman"/>
          <w:vertAlign w:val="subscript"/>
          <w:lang w:val="lt-LT"/>
        </w:rPr>
        <w:t>2</w:t>
      </w:r>
      <w:r w:rsidR="00824231" w:rsidRPr="00B916F0">
        <w:rPr>
          <w:rFonts w:ascii="Arial Narrow" w:hAnsi="Arial Narrow" w:cs="Times New Roman"/>
          <w:lang w:val="lt-LT"/>
        </w:rPr>
        <w:t xml:space="preserve"> duj</w:t>
      </w:r>
      <w:r w:rsidR="001B7365" w:rsidRPr="00B916F0">
        <w:rPr>
          <w:rFonts w:ascii="Arial Narrow" w:hAnsi="Arial Narrow" w:cs="Times New Roman"/>
          <w:lang w:val="lt-LT"/>
        </w:rPr>
        <w:t>o</w:t>
      </w:r>
      <w:r w:rsidR="00824231" w:rsidRPr="00B916F0">
        <w:rPr>
          <w:rFonts w:ascii="Arial Narrow" w:hAnsi="Arial Narrow" w:cs="Times New Roman"/>
          <w:lang w:val="lt-LT"/>
        </w:rPr>
        <w:t>s</w:t>
      </w:r>
      <w:r w:rsidR="001B7365" w:rsidRPr="00B916F0">
        <w:rPr>
          <w:rFonts w:ascii="Arial Narrow" w:hAnsi="Arial Narrow" w:cs="Times New Roman"/>
          <w:lang w:val="lt-LT"/>
        </w:rPr>
        <w:t>, jas</w:t>
      </w:r>
      <w:r w:rsidR="00824231" w:rsidRPr="00B916F0">
        <w:rPr>
          <w:rFonts w:ascii="Arial Narrow" w:hAnsi="Arial Narrow" w:cs="Times New Roman"/>
          <w:lang w:val="lt-LT"/>
        </w:rPr>
        <w:t xml:space="preserve"> galim</w:t>
      </w:r>
      <w:r w:rsidR="001B7365" w:rsidRPr="00B916F0">
        <w:rPr>
          <w:rFonts w:ascii="Arial Narrow" w:hAnsi="Arial Narrow" w:cs="Times New Roman"/>
          <w:lang w:val="lt-LT"/>
        </w:rPr>
        <w:t>e</w:t>
      </w:r>
      <w:r w:rsidR="00824231" w:rsidRPr="00B916F0">
        <w:rPr>
          <w:rFonts w:ascii="Arial Narrow" w:hAnsi="Arial Narrow" w:cs="Times New Roman"/>
          <w:lang w:val="lt-LT"/>
        </w:rPr>
        <w:t xml:space="preserve"> surinkti dviem būdais</w:t>
      </w:r>
      <w:r w:rsidR="001B7365" w:rsidRPr="00B916F0">
        <w:rPr>
          <w:rFonts w:ascii="Arial Narrow" w:hAnsi="Arial Narrow" w:cs="Times New Roman"/>
          <w:lang w:val="lt-LT"/>
        </w:rPr>
        <w:t xml:space="preserve"> pasirinktinai</w:t>
      </w:r>
      <w:r w:rsidR="00824231" w:rsidRPr="00B916F0">
        <w:rPr>
          <w:rFonts w:ascii="Arial Narrow" w:hAnsi="Arial Narrow" w:cs="Times New Roman"/>
          <w:lang w:val="lt-LT"/>
        </w:rPr>
        <w:t>:</w:t>
      </w:r>
    </w:p>
    <w:p w14:paraId="60589C87" w14:textId="6DE84647" w:rsidR="00824231" w:rsidRPr="00B916F0" w:rsidRDefault="00824231" w:rsidP="00824231">
      <w:pPr>
        <w:pStyle w:val="Sraopastraipa"/>
        <w:numPr>
          <w:ilvl w:val="0"/>
          <w:numId w:val="9"/>
        </w:numPr>
        <w:jc w:val="both"/>
        <w:rPr>
          <w:rFonts w:ascii="Arial Narrow" w:hAnsi="Arial Narrow" w:cs="Times New Roman"/>
          <w:lang w:val="lt-LT"/>
        </w:rPr>
      </w:pPr>
      <w:r w:rsidRPr="00B916F0">
        <w:rPr>
          <w:rFonts w:ascii="Arial Narrow" w:hAnsi="Arial Narrow" w:cs="Times New Roman"/>
          <w:lang w:val="lt-LT"/>
        </w:rPr>
        <w:t xml:space="preserve"> </w:t>
      </w:r>
      <w:r w:rsidR="005A4946" w:rsidRPr="00B916F0">
        <w:rPr>
          <w:rFonts w:ascii="Arial Narrow" w:hAnsi="Arial Narrow" w:cs="Times New Roman"/>
          <w:lang w:val="lt-LT"/>
        </w:rPr>
        <w:t>Oro išstūmimo būdu, mėgintuvėlį laikant anga į viršų, nes CO</w:t>
      </w:r>
      <w:r w:rsidR="005A4946" w:rsidRPr="00B916F0">
        <w:rPr>
          <w:rFonts w:ascii="Arial Narrow" w:hAnsi="Arial Narrow" w:cs="Times New Roman"/>
          <w:vertAlign w:val="subscript"/>
          <w:lang w:val="lt-LT"/>
        </w:rPr>
        <w:t xml:space="preserve">2 </w:t>
      </w:r>
      <w:r w:rsidR="005A4946" w:rsidRPr="00B916F0">
        <w:rPr>
          <w:rFonts w:ascii="Arial Narrow" w:hAnsi="Arial Narrow" w:cs="Times New Roman"/>
          <w:lang w:val="lt-LT"/>
        </w:rPr>
        <w:t xml:space="preserve">dujos yra sunkesnės už orą. Išstumiant orą, pririnkus </w:t>
      </w:r>
      <w:r w:rsidR="00615C94" w:rsidRPr="00B916F0">
        <w:rPr>
          <w:rFonts w:ascii="Arial Narrow" w:hAnsi="Arial Narrow" w:cs="Times New Roman"/>
          <w:lang w:val="lt-LT"/>
        </w:rPr>
        <w:t>CO</w:t>
      </w:r>
      <w:r w:rsidR="00615C94" w:rsidRPr="00B916F0">
        <w:rPr>
          <w:rFonts w:ascii="Arial Narrow" w:hAnsi="Arial Narrow" w:cs="Times New Roman"/>
          <w:vertAlign w:val="subscript"/>
          <w:lang w:val="lt-LT"/>
        </w:rPr>
        <w:t xml:space="preserve">2 </w:t>
      </w:r>
      <w:r w:rsidR="005A4946" w:rsidRPr="00B916F0">
        <w:rPr>
          <w:rFonts w:ascii="Arial Narrow" w:hAnsi="Arial Narrow" w:cs="Times New Roman"/>
          <w:lang w:val="lt-LT"/>
        </w:rPr>
        <w:t xml:space="preserve">dujų į mėgintuvėlį </w:t>
      </w:r>
      <w:r w:rsidR="002464A8" w:rsidRPr="00B916F0">
        <w:rPr>
          <w:rFonts w:ascii="Arial Narrow" w:hAnsi="Arial Narrow" w:cs="Times New Roman"/>
          <w:lang w:val="lt-LT"/>
        </w:rPr>
        <w:t>jį prinešame prie degančios žvakės liepsnos. Surinktos CO</w:t>
      </w:r>
      <w:r w:rsidR="002464A8" w:rsidRPr="00B916F0">
        <w:rPr>
          <w:rFonts w:ascii="Arial Narrow" w:hAnsi="Arial Narrow" w:cs="Times New Roman"/>
          <w:vertAlign w:val="subscript"/>
          <w:lang w:val="lt-LT"/>
        </w:rPr>
        <w:t xml:space="preserve">2 </w:t>
      </w:r>
      <w:r w:rsidR="002464A8" w:rsidRPr="00B916F0">
        <w:rPr>
          <w:rFonts w:ascii="Arial Narrow" w:hAnsi="Arial Narrow" w:cs="Times New Roman"/>
          <w:lang w:val="lt-LT"/>
        </w:rPr>
        <w:t>dujos žvakės liepsną užgesina.</w:t>
      </w:r>
    </w:p>
    <w:p w14:paraId="226F9405" w14:textId="30D72C0D" w:rsidR="005A4946" w:rsidRPr="00B916F0" w:rsidRDefault="00163243" w:rsidP="00665267">
      <w:pPr>
        <w:pStyle w:val="Sraopastraipa"/>
        <w:numPr>
          <w:ilvl w:val="0"/>
          <w:numId w:val="9"/>
        </w:numPr>
        <w:jc w:val="both"/>
        <w:rPr>
          <w:rFonts w:ascii="Arial Narrow" w:hAnsi="Arial Narrow" w:cs="Times New Roman"/>
          <w:lang w:val="lt-LT"/>
        </w:rPr>
      </w:pPr>
      <w:r w:rsidRPr="00B916F0">
        <w:rPr>
          <w:rFonts w:ascii="Arial Narrow" w:hAnsi="Arial Narrow" w:cs="Times New Roman"/>
          <w:lang w:val="lt-LT"/>
        </w:rPr>
        <w:t xml:space="preserve">Vandens išstūmimo būdu. Mėgintuvėlį pilną vandens užkemšame </w:t>
      </w:r>
      <w:r w:rsidR="001B7365" w:rsidRPr="00B916F0">
        <w:rPr>
          <w:rFonts w:ascii="Arial Narrow" w:hAnsi="Arial Narrow" w:cs="Times New Roman"/>
          <w:lang w:val="lt-LT"/>
        </w:rPr>
        <w:t xml:space="preserve">pirštu </w:t>
      </w:r>
      <w:r w:rsidRPr="00B916F0">
        <w:rPr>
          <w:rFonts w:ascii="Arial Narrow" w:hAnsi="Arial Narrow" w:cs="Times New Roman"/>
          <w:lang w:val="lt-LT"/>
        </w:rPr>
        <w:t xml:space="preserve">ir įkišame anga po vandeniu, į </w:t>
      </w:r>
      <w:proofErr w:type="spellStart"/>
      <w:r w:rsidRPr="00B916F0">
        <w:rPr>
          <w:rFonts w:ascii="Arial Narrow" w:hAnsi="Arial Narrow" w:cs="Times New Roman"/>
          <w:lang w:val="lt-LT"/>
        </w:rPr>
        <w:t>kristalizatorių</w:t>
      </w:r>
      <w:proofErr w:type="spellEnd"/>
      <w:r w:rsidRPr="00B916F0">
        <w:rPr>
          <w:rFonts w:ascii="Arial Narrow" w:hAnsi="Arial Narrow" w:cs="Times New Roman"/>
          <w:lang w:val="lt-LT"/>
        </w:rPr>
        <w:t xml:space="preserve"> pripildytą vandens</w:t>
      </w:r>
      <w:r w:rsidR="001B7365" w:rsidRPr="00B916F0">
        <w:rPr>
          <w:rFonts w:ascii="Arial Narrow" w:hAnsi="Arial Narrow" w:cs="Times New Roman"/>
          <w:lang w:val="lt-LT"/>
        </w:rPr>
        <w:t xml:space="preserve"> (kad nebūtų oro) ir atleidžiame pirštą</w:t>
      </w:r>
      <w:r w:rsidRPr="00B916F0">
        <w:rPr>
          <w:rFonts w:ascii="Arial Narrow" w:hAnsi="Arial Narrow" w:cs="Times New Roman"/>
          <w:lang w:val="lt-LT"/>
        </w:rPr>
        <w:t>.</w:t>
      </w:r>
      <w:r w:rsidR="002464A8" w:rsidRPr="00B916F0">
        <w:rPr>
          <w:rFonts w:ascii="Arial Narrow" w:hAnsi="Arial Narrow" w:cs="Times New Roman"/>
          <w:lang w:val="lt-LT"/>
        </w:rPr>
        <w:t xml:space="preserve"> Vamzdelį, pro kurį skiriasi dujos, įkišame į apverstą mėgintuvėlį ir renkame CO</w:t>
      </w:r>
      <w:r w:rsidR="002464A8" w:rsidRPr="00B916F0">
        <w:rPr>
          <w:rFonts w:ascii="Arial Narrow" w:hAnsi="Arial Narrow" w:cs="Times New Roman"/>
          <w:vertAlign w:val="subscript"/>
          <w:lang w:val="lt-LT"/>
        </w:rPr>
        <w:t>2</w:t>
      </w:r>
      <w:r w:rsidR="002464A8" w:rsidRPr="00B916F0">
        <w:rPr>
          <w:rFonts w:ascii="Arial Narrow" w:hAnsi="Arial Narrow" w:cs="Times New Roman"/>
          <w:lang w:val="lt-LT"/>
        </w:rPr>
        <w:t xml:space="preserve"> dujas. Kai dujos išstumia visą vandenį iš mėgintuvėlio, mėgintuvėlio angą </w:t>
      </w:r>
      <w:r w:rsidR="001B7365" w:rsidRPr="00B916F0">
        <w:rPr>
          <w:rFonts w:ascii="Arial Narrow" w:hAnsi="Arial Narrow" w:cs="Times New Roman"/>
          <w:lang w:val="lt-LT"/>
        </w:rPr>
        <w:t xml:space="preserve">vėl </w:t>
      </w:r>
      <w:r w:rsidR="002464A8" w:rsidRPr="00B916F0">
        <w:rPr>
          <w:rFonts w:ascii="Arial Narrow" w:hAnsi="Arial Narrow" w:cs="Times New Roman"/>
          <w:lang w:val="lt-LT"/>
        </w:rPr>
        <w:t xml:space="preserve">užspaudžiame pirštu </w:t>
      </w:r>
      <w:r w:rsidR="001B7365" w:rsidRPr="00B916F0">
        <w:rPr>
          <w:rFonts w:ascii="Arial Narrow" w:hAnsi="Arial Narrow" w:cs="Times New Roman"/>
          <w:lang w:val="lt-LT"/>
        </w:rPr>
        <w:t xml:space="preserve">(kad nepatektų vandens) </w:t>
      </w:r>
      <w:r w:rsidR="002464A8" w:rsidRPr="00B916F0">
        <w:rPr>
          <w:rFonts w:ascii="Arial Narrow" w:hAnsi="Arial Narrow" w:cs="Times New Roman"/>
          <w:lang w:val="lt-LT"/>
        </w:rPr>
        <w:t xml:space="preserve">ir ištraukiame iš </w:t>
      </w:r>
      <w:proofErr w:type="spellStart"/>
      <w:r w:rsidR="002464A8" w:rsidRPr="00B916F0">
        <w:rPr>
          <w:rFonts w:ascii="Arial Narrow" w:hAnsi="Arial Narrow" w:cs="Times New Roman"/>
          <w:lang w:val="lt-LT"/>
        </w:rPr>
        <w:t>kristalizatoriaus</w:t>
      </w:r>
      <w:proofErr w:type="spellEnd"/>
      <w:r w:rsidR="002464A8" w:rsidRPr="00B916F0">
        <w:rPr>
          <w:rFonts w:ascii="Arial Narrow" w:hAnsi="Arial Narrow" w:cs="Times New Roman"/>
          <w:lang w:val="lt-LT"/>
        </w:rPr>
        <w:t xml:space="preserve"> su vandeniu. </w:t>
      </w:r>
      <w:r w:rsidR="00615C94" w:rsidRPr="00B916F0">
        <w:rPr>
          <w:rFonts w:ascii="Arial Narrow" w:hAnsi="Arial Narrow" w:cs="Times New Roman"/>
          <w:lang w:val="lt-LT"/>
        </w:rPr>
        <w:t>Pririnktas CO</w:t>
      </w:r>
      <w:r w:rsidR="00615C94" w:rsidRPr="00B916F0">
        <w:rPr>
          <w:rFonts w:ascii="Arial Narrow" w:hAnsi="Arial Narrow" w:cs="Times New Roman"/>
          <w:vertAlign w:val="subscript"/>
          <w:lang w:val="lt-LT"/>
        </w:rPr>
        <w:t xml:space="preserve">2 </w:t>
      </w:r>
      <w:r w:rsidR="00615C94" w:rsidRPr="00B916F0">
        <w:rPr>
          <w:rFonts w:ascii="Arial Narrow" w:hAnsi="Arial Narrow" w:cs="Times New Roman"/>
          <w:lang w:val="lt-LT"/>
        </w:rPr>
        <w:t>dujas prinešame prie degančios žvakės liepsnos. Surinktos CO</w:t>
      </w:r>
      <w:r w:rsidR="00615C94" w:rsidRPr="00B916F0">
        <w:rPr>
          <w:rFonts w:ascii="Arial Narrow" w:hAnsi="Arial Narrow" w:cs="Times New Roman"/>
          <w:vertAlign w:val="subscript"/>
          <w:lang w:val="lt-LT"/>
        </w:rPr>
        <w:t xml:space="preserve">2 </w:t>
      </w:r>
      <w:r w:rsidR="00615C94" w:rsidRPr="00B916F0">
        <w:rPr>
          <w:rFonts w:ascii="Arial Narrow" w:hAnsi="Arial Narrow" w:cs="Times New Roman"/>
          <w:lang w:val="lt-LT"/>
        </w:rPr>
        <w:t>dujos žvakės liepsną užgesina.</w:t>
      </w:r>
    </w:p>
    <w:sectPr w:rsidR="005A4946" w:rsidRPr="00B916F0" w:rsidSect="00F766D8">
      <w:headerReference w:type="default" r:id="rId19"/>
      <w:pgSz w:w="12240" w:h="15840"/>
      <w:pgMar w:top="1440" w:right="624" w:bottom="811" w:left="8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90FAC" w14:textId="77777777" w:rsidR="00A07274" w:rsidRDefault="00A07274" w:rsidP="0099534A">
      <w:pPr>
        <w:spacing w:after="0" w:line="240" w:lineRule="auto"/>
      </w:pPr>
      <w:r>
        <w:separator/>
      </w:r>
    </w:p>
  </w:endnote>
  <w:endnote w:type="continuationSeparator" w:id="0">
    <w:p w14:paraId="4F7BE9CA" w14:textId="77777777" w:rsidR="00A07274" w:rsidRDefault="00A07274" w:rsidP="0099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794E2" w14:textId="77777777" w:rsidR="00A07274" w:rsidRDefault="00A07274" w:rsidP="0099534A">
      <w:pPr>
        <w:spacing w:after="0" w:line="240" w:lineRule="auto"/>
      </w:pPr>
      <w:r>
        <w:separator/>
      </w:r>
    </w:p>
  </w:footnote>
  <w:footnote w:type="continuationSeparator" w:id="0">
    <w:p w14:paraId="351A3266" w14:textId="77777777" w:rsidR="00A07274" w:rsidRDefault="00A07274" w:rsidP="0099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F791" w14:textId="2AB50437" w:rsidR="0099534A" w:rsidRPr="00121DD3" w:rsidRDefault="0099534A">
    <w:pPr>
      <w:pStyle w:val="Antrats"/>
      <w:rPr>
        <w:b/>
        <w:bCs/>
        <w:sz w:val="36"/>
        <w:szCs w:val="36"/>
        <w:lang w:val="en-US"/>
      </w:rPr>
    </w:pPr>
    <w:r w:rsidRPr="005A4946">
      <w:rPr>
        <w:noProof/>
        <w:lang w:val="en-US"/>
      </w:rPr>
      <w:drawing>
        <wp:anchor distT="0" distB="0" distL="114300" distR="114300" simplePos="0" relativeHeight="251659264" behindDoc="1" locked="0" layoutInCell="1" allowOverlap="1" wp14:anchorId="19860C86" wp14:editId="5206E1DD">
          <wp:simplePos x="0" y="0"/>
          <wp:positionH relativeFrom="column">
            <wp:posOffset>5718175</wp:posOffset>
          </wp:positionH>
          <wp:positionV relativeFrom="paragraph">
            <wp:posOffset>-382270</wp:posOffset>
          </wp:positionV>
          <wp:extent cx="637954" cy="637954"/>
          <wp:effectExtent l="0" t="0" r="0" b="0"/>
          <wp:wrapNone/>
          <wp:docPr id="319857549"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4946">
      <w:rPr>
        <w:noProof/>
        <w:lang w:val="en-US"/>
      </w:rPr>
      <w:drawing>
        <wp:anchor distT="0" distB="0" distL="114300" distR="114300" simplePos="0" relativeHeight="251656192" behindDoc="1" locked="0" layoutInCell="1" allowOverlap="1" wp14:anchorId="553B191A" wp14:editId="573EEEE2">
          <wp:simplePos x="0" y="0"/>
          <wp:positionH relativeFrom="column">
            <wp:posOffset>7921256</wp:posOffset>
          </wp:positionH>
          <wp:positionV relativeFrom="paragraph">
            <wp:posOffset>-382772</wp:posOffset>
          </wp:positionV>
          <wp:extent cx="637954" cy="637954"/>
          <wp:effectExtent l="0" t="0" r="0" b="0"/>
          <wp:wrapNone/>
          <wp:docPr id="1588524441"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F325EB" w:rsidRPr="005A4946">
      <w:rPr>
        <w:rFonts w:ascii="Aptos Narrow" w:hAnsi="Aptos Narrow"/>
        <w:b/>
        <w:bCs/>
        <w:sz w:val="36"/>
        <w:szCs w:val="36"/>
      </w:rPr>
      <w:t>8</w:t>
    </w:r>
    <w:r w:rsidRPr="005A4946">
      <w:rPr>
        <w:rFonts w:ascii="Aptos Narrow" w:hAnsi="Aptos Narrow"/>
        <w:b/>
        <w:bCs/>
        <w:sz w:val="36"/>
        <w:szCs w:val="36"/>
      </w:rPr>
      <w:t xml:space="preserve"> </w:t>
    </w:r>
    <w:r w:rsidRPr="005A4946">
      <w:rPr>
        <w:rFonts w:ascii="Aptos Narrow" w:hAnsi="Aptos Narrow"/>
        <w:b/>
        <w:bCs/>
        <w:sz w:val="32"/>
        <w:szCs w:val="32"/>
      </w:rPr>
      <w:t>KLASĖ</w:t>
    </w:r>
    <w:r w:rsidRPr="005A4946">
      <w:rPr>
        <w:rFonts w:ascii="Aptos Narrow" w:hAnsi="Aptos Narrow"/>
        <w:b/>
        <w:bCs/>
        <w:sz w:val="32"/>
        <w:szCs w:val="32"/>
      </w:rPr>
      <w:ptab w:relativeTo="margin" w:alignment="center" w:leader="none"/>
    </w:r>
    <w:bookmarkStart w:id="1" w:name="_Hlk156582163"/>
    <w:bookmarkStart w:id="2" w:name="_Hlk156582164"/>
    <w:r w:rsidR="00121DD3">
      <w:rPr>
        <w:noProof/>
        <w:lang w:val="en-US"/>
      </w:rPr>
      <w:drawing>
        <wp:anchor distT="0" distB="0" distL="114300" distR="114300" simplePos="0" relativeHeight="251661312" behindDoc="1" locked="0" layoutInCell="1" allowOverlap="1" wp14:anchorId="440BF5C7" wp14:editId="19E0B527">
          <wp:simplePos x="0" y="0"/>
          <wp:positionH relativeFrom="column">
            <wp:posOffset>7921256</wp:posOffset>
          </wp:positionH>
          <wp:positionV relativeFrom="paragraph">
            <wp:posOffset>-382772</wp:posOffset>
          </wp:positionV>
          <wp:extent cx="637954" cy="637954"/>
          <wp:effectExtent l="0" t="0" r="0" b="0"/>
          <wp:wrapNone/>
          <wp:docPr id="1683532627" name="Picture 3" descr="STEAM Utena | Ut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EAM Utena | Ute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954" cy="637954"/>
                  </a:xfrm>
                  <a:prstGeom prst="rect">
                    <a:avLst/>
                  </a:prstGeom>
                  <a:noFill/>
                  <a:ln>
                    <a:noFill/>
                  </a:ln>
                </pic:spPr>
              </pic:pic>
            </a:graphicData>
          </a:graphic>
          <wp14:sizeRelH relativeFrom="page">
            <wp14:pctWidth>0</wp14:pctWidth>
          </wp14:sizeRelH>
          <wp14:sizeRelV relativeFrom="page">
            <wp14:pctHeight>0</wp14:pctHeight>
          </wp14:sizeRelV>
        </wp:anchor>
      </w:drawing>
    </w:r>
    <w:r w:rsidR="00121DD3">
      <w:rPr>
        <w:rFonts w:ascii="Aptos Narrow" w:hAnsi="Aptos Narrow"/>
        <w:b/>
        <w:bCs/>
        <w:color w:val="4472C4" w:themeColor="accent1"/>
        <w:sz w:val="32"/>
        <w:szCs w:val="32"/>
        <w:lang w:val="en-US"/>
      </w:rPr>
      <w:t xml:space="preserve">KLIMATO KAITA   </w:t>
    </w:r>
    <w:r w:rsidR="00121DD3">
      <w:rPr>
        <w:rFonts w:ascii="Aptos Narrow" w:hAnsi="Aptos Narrow"/>
        <w:b/>
        <w:bCs/>
        <w:sz w:val="32"/>
        <w:szCs w:val="32"/>
        <w:lang w:val="en-US"/>
      </w:rPr>
      <w:t>GAUDYK CO</w:t>
    </w:r>
    <w:r w:rsidR="00121DD3">
      <w:rPr>
        <w:rFonts w:ascii="Aptos Narrow" w:hAnsi="Aptos Narrow"/>
        <w:b/>
        <w:bCs/>
        <w:sz w:val="32"/>
        <w:szCs w:val="32"/>
        <w:vertAlign w:val="subscript"/>
        <w:lang w:val="en-US"/>
      </w:rPr>
      <w:t>2</w:t>
    </w:r>
    <w:r w:rsidR="00121DD3" w:rsidRPr="00121DD3">
      <w:rPr>
        <w:rFonts w:ascii="Aptos Narrow" w:hAnsi="Aptos Narrow"/>
        <w:b/>
        <w:bCs/>
        <w:sz w:val="32"/>
        <w:szCs w:val="32"/>
        <w:lang w:val="en-US"/>
      </w:rPr>
      <w:t>!</w:t>
    </w:r>
    <w:r w:rsidR="00121DD3">
      <w:rPr>
        <w:rFonts w:ascii="Aptos Narrow" w:hAnsi="Aptos Narrow"/>
        <w:b/>
        <w:bCs/>
        <w:color w:val="4472C4" w:themeColor="accent1"/>
        <w:sz w:val="32"/>
        <w:szCs w:val="32"/>
        <w:lang w:val="en-US"/>
      </w:rPr>
      <w:t xml:space="preserve"> </w:t>
    </w:r>
    <w:bookmarkEnd w:id="1"/>
    <w:bookmarkEnd w:id="2"/>
    <w:r w:rsidR="00121DD3">
      <w:rPr>
        <w:b/>
        <w:bCs/>
        <w:sz w:val="36"/>
        <w:szCs w:val="36"/>
        <w:lang w:val="en-US"/>
      </w:rPr>
      <w:tab/>
      <w:t xml:space="preserve">                     </w:t>
    </w:r>
    <w:r w:rsidRPr="005A4946">
      <w:rPr>
        <w:b/>
        <w:bCs/>
        <w:sz w:val="36"/>
        <w:szCs w:val="36"/>
      </w:rPr>
      <w:t>STEAM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0EC"/>
    <w:multiLevelType w:val="hybridMultilevel"/>
    <w:tmpl w:val="CE18F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27E30"/>
    <w:multiLevelType w:val="multilevel"/>
    <w:tmpl w:val="B0F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F4861"/>
    <w:multiLevelType w:val="multilevel"/>
    <w:tmpl w:val="F1A4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60489"/>
    <w:multiLevelType w:val="hybridMultilevel"/>
    <w:tmpl w:val="7E7CF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B6EF0"/>
    <w:multiLevelType w:val="multilevel"/>
    <w:tmpl w:val="8DC2D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7480F"/>
    <w:multiLevelType w:val="multilevel"/>
    <w:tmpl w:val="5F86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70981"/>
    <w:multiLevelType w:val="hybridMultilevel"/>
    <w:tmpl w:val="9CFE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47094"/>
    <w:multiLevelType w:val="multilevel"/>
    <w:tmpl w:val="487A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C729D"/>
    <w:multiLevelType w:val="hybridMultilevel"/>
    <w:tmpl w:val="979CEB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4393438"/>
    <w:multiLevelType w:val="multilevel"/>
    <w:tmpl w:val="1B10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E65C1"/>
    <w:multiLevelType w:val="hybridMultilevel"/>
    <w:tmpl w:val="E52A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330C1"/>
    <w:multiLevelType w:val="hybridMultilevel"/>
    <w:tmpl w:val="4C1A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4C6399"/>
    <w:multiLevelType w:val="hybridMultilevel"/>
    <w:tmpl w:val="31E44380"/>
    <w:lvl w:ilvl="0" w:tplc="9334DB6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5D0C5C30"/>
    <w:multiLevelType w:val="multilevel"/>
    <w:tmpl w:val="EBE8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46E50"/>
    <w:multiLevelType w:val="multilevel"/>
    <w:tmpl w:val="7F1EF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C27976"/>
    <w:multiLevelType w:val="hybridMultilevel"/>
    <w:tmpl w:val="EE5CE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3230A"/>
    <w:multiLevelType w:val="hybridMultilevel"/>
    <w:tmpl w:val="0B7C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AD156D"/>
    <w:multiLevelType w:val="multilevel"/>
    <w:tmpl w:val="4D2621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2026C6"/>
    <w:multiLevelType w:val="multilevel"/>
    <w:tmpl w:val="71287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1C6935"/>
    <w:multiLevelType w:val="multilevel"/>
    <w:tmpl w:val="D7DA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ED5A14"/>
    <w:multiLevelType w:val="multilevel"/>
    <w:tmpl w:val="E01C2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19"/>
  </w:num>
  <w:num w:numId="4">
    <w:abstractNumId w:val="12"/>
  </w:num>
  <w:num w:numId="5">
    <w:abstractNumId w:val="14"/>
  </w:num>
  <w:num w:numId="6">
    <w:abstractNumId w:val="17"/>
  </w:num>
  <w:num w:numId="7">
    <w:abstractNumId w:val="18"/>
  </w:num>
  <w:num w:numId="8">
    <w:abstractNumId w:val="1"/>
  </w:num>
  <w:num w:numId="9">
    <w:abstractNumId w:val="8"/>
  </w:num>
  <w:num w:numId="10">
    <w:abstractNumId w:val="6"/>
  </w:num>
  <w:num w:numId="11">
    <w:abstractNumId w:val="13"/>
  </w:num>
  <w:num w:numId="12">
    <w:abstractNumId w:val="2"/>
  </w:num>
  <w:num w:numId="13">
    <w:abstractNumId w:val="7"/>
  </w:num>
  <w:num w:numId="14">
    <w:abstractNumId w:val="10"/>
  </w:num>
  <w:num w:numId="15">
    <w:abstractNumId w:val="9"/>
  </w:num>
  <w:num w:numId="16">
    <w:abstractNumId w:val="20"/>
  </w:num>
  <w:num w:numId="17">
    <w:abstractNumId w:val="5"/>
  </w:num>
  <w:num w:numId="18">
    <w:abstractNumId w:val="4"/>
  </w:num>
  <w:num w:numId="19">
    <w:abstractNumId w:val="15"/>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4A"/>
    <w:rsid w:val="00020F0F"/>
    <w:rsid w:val="00076B4F"/>
    <w:rsid w:val="00077484"/>
    <w:rsid w:val="00080B8E"/>
    <w:rsid w:val="00086F03"/>
    <w:rsid w:val="000954CF"/>
    <w:rsid w:val="000A01DE"/>
    <w:rsid w:val="000D4034"/>
    <w:rsid w:val="00121DD3"/>
    <w:rsid w:val="00135E75"/>
    <w:rsid w:val="00136480"/>
    <w:rsid w:val="001407BD"/>
    <w:rsid w:val="00163243"/>
    <w:rsid w:val="0016610F"/>
    <w:rsid w:val="00187EE2"/>
    <w:rsid w:val="00190B3B"/>
    <w:rsid w:val="001A1D9D"/>
    <w:rsid w:val="001B7365"/>
    <w:rsid w:val="001D6FC0"/>
    <w:rsid w:val="001F4E4D"/>
    <w:rsid w:val="00214D64"/>
    <w:rsid w:val="00222D14"/>
    <w:rsid w:val="00237E13"/>
    <w:rsid w:val="002464A8"/>
    <w:rsid w:val="00250BF6"/>
    <w:rsid w:val="002545E6"/>
    <w:rsid w:val="00254A66"/>
    <w:rsid w:val="0025750A"/>
    <w:rsid w:val="0027026A"/>
    <w:rsid w:val="002775A6"/>
    <w:rsid w:val="002829EF"/>
    <w:rsid w:val="00283EF9"/>
    <w:rsid w:val="002A0065"/>
    <w:rsid w:val="002B4258"/>
    <w:rsid w:val="002D182F"/>
    <w:rsid w:val="002D71EA"/>
    <w:rsid w:val="002F130F"/>
    <w:rsid w:val="002F3715"/>
    <w:rsid w:val="0030439C"/>
    <w:rsid w:val="003071AE"/>
    <w:rsid w:val="00325ACE"/>
    <w:rsid w:val="003776A0"/>
    <w:rsid w:val="0038183E"/>
    <w:rsid w:val="0038221A"/>
    <w:rsid w:val="00396793"/>
    <w:rsid w:val="003B15DC"/>
    <w:rsid w:val="003B4282"/>
    <w:rsid w:val="003C01DC"/>
    <w:rsid w:val="003C11A6"/>
    <w:rsid w:val="003E1CDE"/>
    <w:rsid w:val="004344B0"/>
    <w:rsid w:val="00467FE2"/>
    <w:rsid w:val="004912A9"/>
    <w:rsid w:val="004B079F"/>
    <w:rsid w:val="004B1896"/>
    <w:rsid w:val="004B2585"/>
    <w:rsid w:val="004B4A69"/>
    <w:rsid w:val="004C3D6B"/>
    <w:rsid w:val="004E5B90"/>
    <w:rsid w:val="00502FFA"/>
    <w:rsid w:val="00512AF5"/>
    <w:rsid w:val="005225B5"/>
    <w:rsid w:val="005548C2"/>
    <w:rsid w:val="00555E08"/>
    <w:rsid w:val="0058476E"/>
    <w:rsid w:val="00587B66"/>
    <w:rsid w:val="00591C28"/>
    <w:rsid w:val="005A46FE"/>
    <w:rsid w:val="005A4946"/>
    <w:rsid w:val="005B0F50"/>
    <w:rsid w:val="005B6DB3"/>
    <w:rsid w:val="005D7A6A"/>
    <w:rsid w:val="005F5356"/>
    <w:rsid w:val="00615C94"/>
    <w:rsid w:val="00640C18"/>
    <w:rsid w:val="00657853"/>
    <w:rsid w:val="0066395B"/>
    <w:rsid w:val="00696EF3"/>
    <w:rsid w:val="006A4821"/>
    <w:rsid w:val="006B3333"/>
    <w:rsid w:val="006B767D"/>
    <w:rsid w:val="006D0652"/>
    <w:rsid w:val="006D460A"/>
    <w:rsid w:val="006D5175"/>
    <w:rsid w:val="006E3587"/>
    <w:rsid w:val="006E459F"/>
    <w:rsid w:val="006F5754"/>
    <w:rsid w:val="007048B3"/>
    <w:rsid w:val="0071466C"/>
    <w:rsid w:val="00717E21"/>
    <w:rsid w:val="007534FE"/>
    <w:rsid w:val="00757F11"/>
    <w:rsid w:val="007723EB"/>
    <w:rsid w:val="00775D48"/>
    <w:rsid w:val="00780C36"/>
    <w:rsid w:val="007C517A"/>
    <w:rsid w:val="007F4385"/>
    <w:rsid w:val="00806819"/>
    <w:rsid w:val="008200B2"/>
    <w:rsid w:val="00824231"/>
    <w:rsid w:val="008360F7"/>
    <w:rsid w:val="00844394"/>
    <w:rsid w:val="00850D5D"/>
    <w:rsid w:val="008729DF"/>
    <w:rsid w:val="00875B2F"/>
    <w:rsid w:val="00892BC1"/>
    <w:rsid w:val="00893F46"/>
    <w:rsid w:val="008A2154"/>
    <w:rsid w:val="008D5675"/>
    <w:rsid w:val="008E1185"/>
    <w:rsid w:val="008F1B00"/>
    <w:rsid w:val="00971804"/>
    <w:rsid w:val="00976E9B"/>
    <w:rsid w:val="0099534A"/>
    <w:rsid w:val="009E59FD"/>
    <w:rsid w:val="009F2B15"/>
    <w:rsid w:val="009F4434"/>
    <w:rsid w:val="00A07274"/>
    <w:rsid w:val="00A157AE"/>
    <w:rsid w:val="00A347EC"/>
    <w:rsid w:val="00A6278B"/>
    <w:rsid w:val="00A82ABB"/>
    <w:rsid w:val="00A877B8"/>
    <w:rsid w:val="00A96666"/>
    <w:rsid w:val="00AA13DD"/>
    <w:rsid w:val="00AB4467"/>
    <w:rsid w:val="00AC21B5"/>
    <w:rsid w:val="00AD49F1"/>
    <w:rsid w:val="00AE1138"/>
    <w:rsid w:val="00B00CCB"/>
    <w:rsid w:val="00B33BC9"/>
    <w:rsid w:val="00B356FE"/>
    <w:rsid w:val="00B63D7B"/>
    <w:rsid w:val="00B90780"/>
    <w:rsid w:val="00B916F0"/>
    <w:rsid w:val="00B94FC8"/>
    <w:rsid w:val="00BB68A2"/>
    <w:rsid w:val="00BC5DCE"/>
    <w:rsid w:val="00BE189F"/>
    <w:rsid w:val="00BE6CF9"/>
    <w:rsid w:val="00C302EC"/>
    <w:rsid w:val="00C3236B"/>
    <w:rsid w:val="00C32F8D"/>
    <w:rsid w:val="00C54C62"/>
    <w:rsid w:val="00C6620D"/>
    <w:rsid w:val="00C724B0"/>
    <w:rsid w:val="00C8534C"/>
    <w:rsid w:val="00CA646F"/>
    <w:rsid w:val="00CC26D7"/>
    <w:rsid w:val="00CE24F8"/>
    <w:rsid w:val="00CF1F74"/>
    <w:rsid w:val="00D0730D"/>
    <w:rsid w:val="00D11D5E"/>
    <w:rsid w:val="00D20AF2"/>
    <w:rsid w:val="00D21EDB"/>
    <w:rsid w:val="00D44110"/>
    <w:rsid w:val="00D74A2A"/>
    <w:rsid w:val="00D95353"/>
    <w:rsid w:val="00DF0F5A"/>
    <w:rsid w:val="00DF17C4"/>
    <w:rsid w:val="00E127AB"/>
    <w:rsid w:val="00E254CC"/>
    <w:rsid w:val="00E63CDC"/>
    <w:rsid w:val="00E7354D"/>
    <w:rsid w:val="00E74481"/>
    <w:rsid w:val="00E83BDB"/>
    <w:rsid w:val="00E91109"/>
    <w:rsid w:val="00E93322"/>
    <w:rsid w:val="00EA16BE"/>
    <w:rsid w:val="00EC04F9"/>
    <w:rsid w:val="00EC2799"/>
    <w:rsid w:val="00EC4C61"/>
    <w:rsid w:val="00EE060D"/>
    <w:rsid w:val="00EE2EEA"/>
    <w:rsid w:val="00EF4D4B"/>
    <w:rsid w:val="00F17D36"/>
    <w:rsid w:val="00F325EB"/>
    <w:rsid w:val="00F34C18"/>
    <w:rsid w:val="00F655E9"/>
    <w:rsid w:val="00F766D8"/>
    <w:rsid w:val="00F7758B"/>
    <w:rsid w:val="00F8416A"/>
    <w:rsid w:val="00FA0008"/>
    <w:rsid w:val="00FB44E6"/>
    <w:rsid w:val="00FC1DBF"/>
    <w:rsid w:val="00FD2A84"/>
    <w:rsid w:val="00FE6061"/>
    <w:rsid w:val="00FF3713"/>
    <w:rsid w:val="00FF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B01"/>
  <w15:docId w15:val="{CC5A4920-D590-4588-BB1A-422C988D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534A"/>
    <w:rPr>
      <w:kern w:val="0"/>
      <w:lang w:val="en-GB"/>
      <w14:ligatures w14:val="none"/>
    </w:rPr>
  </w:style>
  <w:style w:type="paragraph" w:styleId="Antrat2">
    <w:name w:val="heading 2"/>
    <w:basedOn w:val="prastasis"/>
    <w:next w:val="prastasis"/>
    <w:link w:val="Antrat2Diagrama"/>
    <w:uiPriority w:val="9"/>
    <w:semiHidden/>
    <w:unhideWhenUsed/>
    <w:qFormat/>
    <w:rsid w:val="005B6D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link w:val="Antrat3Diagrama"/>
    <w:uiPriority w:val="9"/>
    <w:unhideWhenUsed/>
    <w:qFormat/>
    <w:rsid w:val="005B6D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Antrat4">
    <w:name w:val="heading 4"/>
    <w:basedOn w:val="prastasis"/>
    <w:link w:val="Antrat4Diagrama"/>
    <w:uiPriority w:val="9"/>
    <w:qFormat/>
    <w:rsid w:val="00237E13"/>
    <w:pPr>
      <w:spacing w:before="100" w:beforeAutospacing="1" w:after="100" w:afterAutospacing="1" w:line="240" w:lineRule="auto"/>
      <w:outlineLvl w:val="3"/>
    </w:pPr>
    <w:rPr>
      <w:rFonts w:ascii="Times New Roman" w:eastAsia="Times New Roman" w:hAnsi="Times New Roman" w:cs="Times New Roman"/>
      <w:b/>
      <w:bCs/>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9534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9534A"/>
    <w:rPr>
      <w:lang w:val="lt-LT"/>
    </w:rPr>
  </w:style>
  <w:style w:type="paragraph" w:styleId="Porat">
    <w:name w:val="footer"/>
    <w:basedOn w:val="prastasis"/>
    <w:link w:val="PoratDiagrama"/>
    <w:uiPriority w:val="99"/>
    <w:unhideWhenUsed/>
    <w:rsid w:val="0099534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9534A"/>
    <w:rPr>
      <w:lang w:val="lt-LT"/>
    </w:rPr>
  </w:style>
  <w:style w:type="table" w:styleId="Lentelstinklelis">
    <w:name w:val="Table Grid"/>
    <w:basedOn w:val="prastojilentel"/>
    <w:uiPriority w:val="39"/>
    <w:rsid w:val="0099534A"/>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9534A"/>
    <w:pPr>
      <w:ind w:left="720"/>
      <w:contextualSpacing/>
    </w:pPr>
  </w:style>
  <w:style w:type="character" w:customStyle="1" w:styleId="apple-converted-space">
    <w:name w:val="apple-converted-space"/>
    <w:basedOn w:val="Numatytasispastraiposriftas"/>
    <w:rsid w:val="0099534A"/>
  </w:style>
  <w:style w:type="character" w:customStyle="1" w:styleId="il">
    <w:name w:val="il"/>
    <w:basedOn w:val="Numatytasispastraiposriftas"/>
    <w:rsid w:val="0099534A"/>
  </w:style>
  <w:style w:type="paragraph" w:customStyle="1" w:styleId="Default">
    <w:name w:val="Default"/>
    <w:rsid w:val="0099534A"/>
    <w:pPr>
      <w:autoSpaceDE w:val="0"/>
      <w:autoSpaceDN w:val="0"/>
      <w:adjustRightInd w:val="0"/>
      <w:spacing w:after="0" w:line="240" w:lineRule="auto"/>
    </w:pPr>
    <w:rPr>
      <w:rFonts w:ascii="Arial" w:eastAsia="MS ??" w:hAnsi="Arial" w:cs="Arial"/>
      <w:color w:val="000000"/>
      <w:kern w:val="0"/>
      <w:sz w:val="24"/>
      <w:szCs w:val="24"/>
      <w:lang w:val="en-GB" w:eastAsia="en-GB"/>
      <w14:ligatures w14:val="none"/>
    </w:rPr>
  </w:style>
  <w:style w:type="character" w:styleId="Hipersaitas">
    <w:name w:val="Hyperlink"/>
    <w:basedOn w:val="Numatytasispastraiposriftas"/>
    <w:uiPriority w:val="99"/>
    <w:unhideWhenUsed/>
    <w:rsid w:val="0099534A"/>
    <w:rPr>
      <w:color w:val="0563C1" w:themeColor="hyperlink"/>
      <w:u w:val="single"/>
    </w:rPr>
  </w:style>
  <w:style w:type="paragraph" w:customStyle="1" w:styleId="page-material-learningtext">
    <w:name w:val="page-material-learning__text"/>
    <w:basedOn w:val="prastasis"/>
    <w:rsid w:val="006A482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Numatytasispastraiposriftas"/>
    <w:uiPriority w:val="99"/>
    <w:semiHidden/>
    <w:unhideWhenUsed/>
    <w:rsid w:val="00806819"/>
    <w:rPr>
      <w:color w:val="605E5C"/>
      <w:shd w:val="clear" w:color="auto" w:fill="E1DFDD"/>
    </w:rPr>
  </w:style>
  <w:style w:type="character" w:styleId="Perirtashipersaitas">
    <w:name w:val="FollowedHyperlink"/>
    <w:basedOn w:val="Numatytasispastraiposriftas"/>
    <w:uiPriority w:val="99"/>
    <w:semiHidden/>
    <w:unhideWhenUsed/>
    <w:rsid w:val="00A347EC"/>
    <w:rPr>
      <w:color w:val="954F72" w:themeColor="followedHyperlink"/>
      <w:u w:val="single"/>
    </w:rPr>
  </w:style>
  <w:style w:type="paragraph" w:styleId="Debesliotekstas">
    <w:name w:val="Balloon Text"/>
    <w:basedOn w:val="prastasis"/>
    <w:link w:val="DebesliotekstasDiagrama"/>
    <w:uiPriority w:val="99"/>
    <w:semiHidden/>
    <w:unhideWhenUsed/>
    <w:rsid w:val="00237E1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7E13"/>
    <w:rPr>
      <w:rFonts w:ascii="Segoe UI" w:hAnsi="Segoe UI" w:cs="Segoe UI"/>
      <w:kern w:val="0"/>
      <w:sz w:val="18"/>
      <w:szCs w:val="18"/>
      <w:lang w:val="en-GB"/>
      <w14:ligatures w14:val="none"/>
    </w:rPr>
  </w:style>
  <w:style w:type="character" w:customStyle="1" w:styleId="Antrat4Diagrama">
    <w:name w:val="Antraštė 4 Diagrama"/>
    <w:basedOn w:val="Numatytasispastraiposriftas"/>
    <w:link w:val="Antrat4"/>
    <w:uiPriority w:val="9"/>
    <w:rsid w:val="00237E13"/>
    <w:rPr>
      <w:rFonts w:ascii="Times New Roman" w:eastAsia="Times New Roman" w:hAnsi="Times New Roman" w:cs="Times New Roman"/>
      <w:b/>
      <w:bCs/>
      <w:kern w:val="0"/>
      <w:sz w:val="24"/>
      <w:szCs w:val="24"/>
      <w:lang w:val="lt-LT" w:eastAsia="lt-LT"/>
      <w14:ligatures w14:val="none"/>
    </w:rPr>
  </w:style>
  <w:style w:type="paragraph" w:styleId="prastasiniatinklio">
    <w:name w:val="Normal (Web)"/>
    <w:basedOn w:val="prastasis"/>
    <w:uiPriority w:val="99"/>
    <w:semiHidden/>
    <w:unhideWhenUsed/>
    <w:rsid w:val="00237E13"/>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Grietas">
    <w:name w:val="Strong"/>
    <w:basedOn w:val="Numatytasispastraiposriftas"/>
    <w:uiPriority w:val="22"/>
    <w:qFormat/>
    <w:rsid w:val="00237E13"/>
    <w:rPr>
      <w:b/>
      <w:bCs/>
    </w:rPr>
  </w:style>
  <w:style w:type="paragraph" w:customStyle="1" w:styleId="paragraph">
    <w:name w:val="paragraph"/>
    <w:basedOn w:val="prastasis"/>
    <w:rsid w:val="00190B3B"/>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customStyle="1" w:styleId="normaltextrun">
    <w:name w:val="normaltextrun"/>
    <w:basedOn w:val="Numatytasispastraiposriftas"/>
    <w:rsid w:val="00190B3B"/>
  </w:style>
  <w:style w:type="character" w:customStyle="1" w:styleId="eop">
    <w:name w:val="eop"/>
    <w:basedOn w:val="Numatytasispastraiposriftas"/>
    <w:rsid w:val="00190B3B"/>
  </w:style>
  <w:style w:type="character" w:customStyle="1" w:styleId="Antrat2Diagrama">
    <w:name w:val="Antraštė 2 Diagrama"/>
    <w:basedOn w:val="Numatytasispastraiposriftas"/>
    <w:link w:val="Antrat2"/>
    <w:uiPriority w:val="9"/>
    <w:semiHidden/>
    <w:rsid w:val="005B6DB3"/>
    <w:rPr>
      <w:rFonts w:asciiTheme="majorHAnsi" w:eastAsiaTheme="majorEastAsia" w:hAnsiTheme="majorHAnsi" w:cstheme="majorBidi"/>
      <w:color w:val="2F5496" w:themeColor="accent1" w:themeShade="BF"/>
      <w:kern w:val="0"/>
      <w:sz w:val="26"/>
      <w:szCs w:val="26"/>
      <w:lang w:val="en-GB"/>
      <w14:ligatures w14:val="none"/>
    </w:rPr>
  </w:style>
  <w:style w:type="character" w:customStyle="1" w:styleId="Antrat3Diagrama">
    <w:name w:val="Antraštė 3 Diagrama"/>
    <w:basedOn w:val="Numatytasispastraiposriftas"/>
    <w:link w:val="Antrat3"/>
    <w:uiPriority w:val="9"/>
    <w:rsid w:val="005B6DB3"/>
    <w:rPr>
      <w:rFonts w:asciiTheme="majorHAnsi" w:eastAsiaTheme="majorEastAsia" w:hAnsiTheme="majorHAnsi" w:cstheme="majorBidi"/>
      <w:color w:val="1F3763" w:themeColor="accent1" w:themeShade="7F"/>
      <w:kern w:val="0"/>
      <w:sz w:val="24"/>
      <w:szCs w:val="24"/>
      <w:lang w:val="en-GB"/>
      <w14:ligatures w14:val="none"/>
    </w:rPr>
  </w:style>
  <w:style w:type="character" w:styleId="Emfaz">
    <w:name w:val="Emphasis"/>
    <w:basedOn w:val="Numatytasispastraiposriftas"/>
    <w:uiPriority w:val="20"/>
    <w:qFormat/>
    <w:rsid w:val="00D20A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325242">
      <w:bodyDiv w:val="1"/>
      <w:marLeft w:val="0"/>
      <w:marRight w:val="0"/>
      <w:marTop w:val="0"/>
      <w:marBottom w:val="0"/>
      <w:divBdr>
        <w:top w:val="none" w:sz="0" w:space="0" w:color="auto"/>
        <w:left w:val="none" w:sz="0" w:space="0" w:color="auto"/>
        <w:bottom w:val="none" w:sz="0" w:space="0" w:color="auto"/>
        <w:right w:val="none" w:sz="0" w:space="0" w:color="auto"/>
      </w:divBdr>
    </w:div>
    <w:div w:id="559445436">
      <w:bodyDiv w:val="1"/>
      <w:marLeft w:val="0"/>
      <w:marRight w:val="0"/>
      <w:marTop w:val="0"/>
      <w:marBottom w:val="0"/>
      <w:divBdr>
        <w:top w:val="none" w:sz="0" w:space="0" w:color="auto"/>
        <w:left w:val="none" w:sz="0" w:space="0" w:color="auto"/>
        <w:bottom w:val="none" w:sz="0" w:space="0" w:color="auto"/>
        <w:right w:val="none" w:sz="0" w:space="0" w:color="auto"/>
      </w:divBdr>
      <w:divsChild>
        <w:div w:id="2004896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268281">
      <w:bodyDiv w:val="1"/>
      <w:marLeft w:val="0"/>
      <w:marRight w:val="0"/>
      <w:marTop w:val="0"/>
      <w:marBottom w:val="0"/>
      <w:divBdr>
        <w:top w:val="none" w:sz="0" w:space="0" w:color="auto"/>
        <w:left w:val="none" w:sz="0" w:space="0" w:color="auto"/>
        <w:bottom w:val="none" w:sz="0" w:space="0" w:color="auto"/>
        <w:right w:val="none" w:sz="0" w:space="0" w:color="auto"/>
      </w:divBdr>
    </w:div>
    <w:div w:id="732315361">
      <w:bodyDiv w:val="1"/>
      <w:marLeft w:val="0"/>
      <w:marRight w:val="0"/>
      <w:marTop w:val="0"/>
      <w:marBottom w:val="0"/>
      <w:divBdr>
        <w:top w:val="none" w:sz="0" w:space="0" w:color="auto"/>
        <w:left w:val="none" w:sz="0" w:space="0" w:color="auto"/>
        <w:bottom w:val="none" w:sz="0" w:space="0" w:color="auto"/>
        <w:right w:val="none" w:sz="0" w:space="0" w:color="auto"/>
      </w:divBdr>
      <w:divsChild>
        <w:div w:id="2122990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894436">
          <w:marLeft w:val="0"/>
          <w:marRight w:val="0"/>
          <w:marTop w:val="0"/>
          <w:marBottom w:val="0"/>
          <w:divBdr>
            <w:top w:val="none" w:sz="0" w:space="0" w:color="auto"/>
            <w:left w:val="none" w:sz="0" w:space="0" w:color="auto"/>
            <w:bottom w:val="none" w:sz="0" w:space="0" w:color="auto"/>
            <w:right w:val="none" w:sz="0" w:space="0" w:color="auto"/>
          </w:divBdr>
          <w:divsChild>
            <w:div w:id="13147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09789">
      <w:bodyDiv w:val="1"/>
      <w:marLeft w:val="0"/>
      <w:marRight w:val="0"/>
      <w:marTop w:val="0"/>
      <w:marBottom w:val="0"/>
      <w:divBdr>
        <w:top w:val="none" w:sz="0" w:space="0" w:color="auto"/>
        <w:left w:val="none" w:sz="0" w:space="0" w:color="auto"/>
        <w:bottom w:val="none" w:sz="0" w:space="0" w:color="auto"/>
        <w:right w:val="none" w:sz="0" w:space="0" w:color="auto"/>
      </w:divBdr>
    </w:div>
    <w:div w:id="1099250835">
      <w:bodyDiv w:val="1"/>
      <w:marLeft w:val="0"/>
      <w:marRight w:val="0"/>
      <w:marTop w:val="0"/>
      <w:marBottom w:val="0"/>
      <w:divBdr>
        <w:top w:val="none" w:sz="0" w:space="0" w:color="auto"/>
        <w:left w:val="none" w:sz="0" w:space="0" w:color="auto"/>
        <w:bottom w:val="none" w:sz="0" w:space="0" w:color="auto"/>
        <w:right w:val="none" w:sz="0" w:space="0" w:color="auto"/>
      </w:divBdr>
    </w:div>
    <w:div w:id="1307004171">
      <w:bodyDiv w:val="1"/>
      <w:marLeft w:val="0"/>
      <w:marRight w:val="0"/>
      <w:marTop w:val="0"/>
      <w:marBottom w:val="0"/>
      <w:divBdr>
        <w:top w:val="none" w:sz="0" w:space="0" w:color="auto"/>
        <w:left w:val="none" w:sz="0" w:space="0" w:color="auto"/>
        <w:bottom w:val="none" w:sz="0" w:space="0" w:color="auto"/>
        <w:right w:val="none" w:sz="0" w:space="0" w:color="auto"/>
      </w:divBdr>
    </w:div>
    <w:div w:id="1458915682">
      <w:bodyDiv w:val="1"/>
      <w:marLeft w:val="0"/>
      <w:marRight w:val="0"/>
      <w:marTop w:val="0"/>
      <w:marBottom w:val="0"/>
      <w:divBdr>
        <w:top w:val="none" w:sz="0" w:space="0" w:color="auto"/>
        <w:left w:val="none" w:sz="0" w:space="0" w:color="auto"/>
        <w:bottom w:val="none" w:sz="0" w:space="0" w:color="auto"/>
        <w:right w:val="none" w:sz="0" w:space="0" w:color="auto"/>
      </w:divBdr>
    </w:div>
    <w:div w:id="1472281832">
      <w:bodyDiv w:val="1"/>
      <w:marLeft w:val="0"/>
      <w:marRight w:val="0"/>
      <w:marTop w:val="0"/>
      <w:marBottom w:val="0"/>
      <w:divBdr>
        <w:top w:val="none" w:sz="0" w:space="0" w:color="auto"/>
        <w:left w:val="none" w:sz="0" w:space="0" w:color="auto"/>
        <w:bottom w:val="none" w:sz="0" w:space="0" w:color="auto"/>
        <w:right w:val="none" w:sz="0" w:space="0" w:color="auto"/>
      </w:divBdr>
    </w:div>
    <w:div w:id="180122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EuwMB1Dal-4" TargetMode="External"/><Relationship Id="rId18" Type="http://schemas.openxmlformats.org/officeDocument/2006/relationships/hyperlink" Target="https://www.youtube.com/watch?v=Hpz8yXQY7-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tube.com/watch?v=LwRTw_7NNJs" TargetMode="External"/><Relationship Id="rId17" Type="http://schemas.openxmlformats.org/officeDocument/2006/relationships/hyperlink" Target="https://www.europarl.europa.eu/topics/lt/article/20190926STO62270/kaip-neutralizuoti-anglies-dioksido-poveiki-iki-2050-uju" TargetMode="External"/><Relationship Id="rId2" Type="http://schemas.openxmlformats.org/officeDocument/2006/relationships/customXml" Target="../customXml/item2.xml"/><Relationship Id="rId16" Type="http://schemas.openxmlformats.org/officeDocument/2006/relationships/hyperlink" Target="https://climate.ec.europa.eu/eu-action_en?prefLang=lt&amp;etran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t.wikipedia.org/wiki/Klimato_kaita" TargetMode="External"/><Relationship Id="rId5" Type="http://schemas.openxmlformats.org/officeDocument/2006/relationships/styles" Target="styles.xml"/><Relationship Id="rId15" Type="http://schemas.openxmlformats.org/officeDocument/2006/relationships/hyperlink" Target="https://climate.ec.europa.eu/climate-change/consequences-climate-change_lt" TargetMode="External"/><Relationship Id="rId10" Type="http://schemas.openxmlformats.org/officeDocument/2006/relationships/hyperlink" Target="https://www.emokykla.lt/bendrosios-programos/pradinis-ugdymas/38?clases=&amp;educations=&amp;st=1&amp;types=5&amp;ach-2=1"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imate.ec.europa.eu/climate-change/causes-climate-change_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e05df3-42a2-426d-b43d-8d3c7fad6277" xsi:nil="true"/>
    <lcf76f155ced4ddcb4097134ff3c332f xmlns="bf1adb79-2171-4676-9d94-606ca92709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965F2DEB37E46744AC5F149521727704" ma:contentTypeVersion="17" ma:contentTypeDescription="Kurkite naują dokumentą." ma:contentTypeScope="" ma:versionID="c64c7dd29e238f060b72dd5ac0e36be7">
  <xsd:schema xmlns:xsd="http://www.w3.org/2001/XMLSchema" xmlns:xs="http://www.w3.org/2001/XMLSchema" xmlns:p="http://schemas.microsoft.com/office/2006/metadata/properties" xmlns:ns2="bf1adb79-2171-4676-9d94-606ca9270933" xmlns:ns3="3ee05df3-42a2-426d-b43d-8d3c7fad6277" targetNamespace="http://schemas.microsoft.com/office/2006/metadata/properties" ma:root="true" ma:fieldsID="7fe43737661e36f994bbe037d5613f99" ns2:_="" ns3:_="">
    <xsd:import namespace="bf1adb79-2171-4676-9d94-606ca9270933"/>
    <xsd:import namespace="3ee05df3-42a2-426d-b43d-8d3c7fad62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adb79-2171-4676-9d94-606ca9270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17df1409-bbca-4c0c-b1d4-f4e340a476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5df3-42a2-426d-b43d-8d3c7fad6277" elementFormDefault="qualified">
    <xsd:import namespace="http://schemas.microsoft.com/office/2006/documentManagement/types"/>
    <xsd:import namespace="http://schemas.microsoft.com/office/infopath/2007/PartnerControls"/>
    <xsd:element name="SharedWithUsers" ma:index="14"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d1e334d5-164a-4a1b-877a-192993c441db}" ma:internalName="TaxCatchAll" ma:showField="CatchAllData" ma:web="3ee05df3-42a2-426d-b43d-8d3c7fad6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6ED6D-3E64-4BD6-9158-4391BF0BA660}">
  <ds:schemaRefs>
    <ds:schemaRef ds:uri="http://schemas.microsoft.com/office/2006/metadata/properties"/>
    <ds:schemaRef ds:uri="http://schemas.microsoft.com/office/infopath/2007/PartnerControls"/>
    <ds:schemaRef ds:uri="3ee05df3-42a2-426d-b43d-8d3c7fad6277"/>
    <ds:schemaRef ds:uri="bf1adb79-2171-4676-9d94-606ca9270933"/>
  </ds:schemaRefs>
</ds:datastoreItem>
</file>

<file path=customXml/itemProps2.xml><?xml version="1.0" encoding="utf-8"?>
<ds:datastoreItem xmlns:ds="http://schemas.openxmlformats.org/officeDocument/2006/customXml" ds:itemID="{AB797353-3BBA-4450-85CC-5FB20C34E1CF}">
  <ds:schemaRefs>
    <ds:schemaRef ds:uri="http://schemas.microsoft.com/sharepoint/v3/contenttype/forms"/>
  </ds:schemaRefs>
</ds:datastoreItem>
</file>

<file path=customXml/itemProps3.xml><?xml version="1.0" encoding="utf-8"?>
<ds:datastoreItem xmlns:ds="http://schemas.openxmlformats.org/officeDocument/2006/customXml" ds:itemID="{43373650-C3DB-4EFB-BC5F-209E6E174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adb79-2171-4676-9d94-606ca9270933"/>
    <ds:schemaRef ds:uri="3ee05df3-42a2-426d-b43d-8d3c7fad6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1553</Words>
  <Characters>8858</Characters>
  <Application>Microsoft Office Word</Application>
  <DocSecurity>0</DocSecurity>
  <Lines>73</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Grušauskaitė</dc:creator>
  <cp:keywords/>
  <dc:description/>
  <cp:lastModifiedBy>Diana Grušauskaitė</cp:lastModifiedBy>
  <cp:revision>7</cp:revision>
  <cp:lastPrinted>2024-06-05T17:52:00Z</cp:lastPrinted>
  <dcterms:created xsi:type="dcterms:W3CDTF">2024-06-24T21:59:00Z</dcterms:created>
  <dcterms:modified xsi:type="dcterms:W3CDTF">2025-05-31T08:08:00Z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0x010100965F2DEB37E46744AC5F149521727704</vt:lpwstr>
  </property>
</Properties>
</file>