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26B83" w14:textId="77777777" w:rsidR="00F27416" w:rsidRPr="009C7328" w:rsidRDefault="00F27416" w:rsidP="0072443E">
      <w:pPr>
        <w:shd w:val="clear" w:color="auto" w:fill="FFFFFF"/>
        <w:spacing w:after="0" w:line="240" w:lineRule="auto"/>
        <w:ind w:left="180"/>
        <w:rPr>
          <w:rFonts w:ascii="Arial Narrow" w:hAnsi="Arial Narrow"/>
          <w:sz w:val="24"/>
          <w:szCs w:val="24"/>
        </w:rPr>
      </w:pPr>
    </w:p>
    <w:p w14:paraId="005C67FC" w14:textId="63014355" w:rsidR="0011012A" w:rsidRPr="0011012A" w:rsidRDefault="0011012A" w:rsidP="0011012A">
      <w:pPr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14:ligatures w14:val="none"/>
        </w:rPr>
      </w:pPr>
      <w:r w:rsidRPr="0011012A">
        <w:rPr>
          <w:rFonts w:ascii="Arial Narrow" w:eastAsia="Times New Roman" w:hAnsi="Arial Narrow" w:cs="Times New Roman"/>
          <w:bCs/>
          <w:kern w:val="0"/>
          <w:sz w:val="24"/>
          <w:szCs w:val="24"/>
          <w14:ligatures w14:val="none"/>
        </w:rPr>
        <w:t>„Išmanioji šviečianti instaliacija“</w:t>
      </w:r>
      <w:r w:rsidRPr="0011012A">
        <w:rPr>
          <w:rFonts w:ascii="Arial Narrow" w:eastAsia="Times New Roman" w:hAnsi="Arial Narrow" w:cs="Times New Roman"/>
          <w:kern w:val="0"/>
          <w:sz w:val="24"/>
          <w:szCs w:val="24"/>
          <w14:ligatures w14:val="none"/>
        </w:rPr>
        <w:t xml:space="preserve"> tai STEAM projektas, kurio metu mokiniai kuria interaktyvų objektą, reaguojantį į aplinkos šviesos</w:t>
      </w:r>
      <w:r>
        <w:rPr>
          <w:rFonts w:ascii="Arial Narrow" w:eastAsia="Times New Roman" w:hAnsi="Arial Narrow" w:cs="Times New Roman"/>
          <w:kern w:val="0"/>
          <w:sz w:val="24"/>
          <w:szCs w:val="24"/>
          <w14:ligatures w14:val="none"/>
        </w:rPr>
        <w:t xml:space="preserve"> ar garso</w:t>
      </w:r>
      <w:r w:rsidRPr="0011012A">
        <w:rPr>
          <w:rFonts w:ascii="Arial Narrow" w:eastAsia="Times New Roman" w:hAnsi="Arial Narrow" w:cs="Times New Roman"/>
          <w:kern w:val="0"/>
          <w:sz w:val="24"/>
          <w:szCs w:val="24"/>
          <w14:ligatures w14:val="none"/>
        </w:rPr>
        <w:t xml:space="preserve"> pokyčius</w:t>
      </w:r>
      <w:bookmarkStart w:id="0" w:name="_GoBack"/>
      <w:bookmarkEnd w:id="0"/>
      <w:r w:rsidRPr="0011012A">
        <w:rPr>
          <w:rFonts w:ascii="Arial Narrow" w:eastAsia="Times New Roman" w:hAnsi="Arial Narrow" w:cs="Times New Roman"/>
          <w:kern w:val="0"/>
          <w:sz w:val="24"/>
          <w:szCs w:val="24"/>
          <w14:ligatures w14:val="none"/>
        </w:rPr>
        <w:t>.</w:t>
      </w:r>
    </w:p>
    <w:p w14:paraId="740DD296" w14:textId="77777777" w:rsidR="0011012A" w:rsidRPr="0011012A" w:rsidRDefault="0011012A" w:rsidP="0011012A">
      <w:pPr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14:ligatures w14:val="none"/>
        </w:rPr>
      </w:pPr>
      <w:r w:rsidRPr="0011012A">
        <w:rPr>
          <w:rFonts w:ascii="Arial Narrow" w:eastAsia="Times New Roman" w:hAnsi="Arial Narrow" w:cs="Times New Roman"/>
          <w:kern w:val="0"/>
          <w:sz w:val="24"/>
          <w:szCs w:val="24"/>
          <w14:ligatures w14:val="none"/>
        </w:rPr>
        <w:t xml:space="preserve">Ši veikla apjungia technologijas, inžineriją, gamtos mokslus, meną, matematiką ir informacines technologijas. Mokiniai susipažįsta su </w:t>
      </w:r>
      <w:proofErr w:type="spellStart"/>
      <w:r w:rsidRPr="0011012A">
        <w:rPr>
          <w:rFonts w:ascii="Arial Narrow" w:eastAsia="Times New Roman" w:hAnsi="Arial Narrow" w:cs="Times New Roman"/>
          <w:bCs/>
          <w:kern w:val="0"/>
          <w:sz w:val="24"/>
          <w:szCs w:val="24"/>
          <w14:ligatures w14:val="none"/>
        </w:rPr>
        <w:t>Arduino</w:t>
      </w:r>
      <w:proofErr w:type="spellEnd"/>
      <w:r w:rsidRPr="0011012A">
        <w:rPr>
          <w:rFonts w:ascii="Arial Narrow" w:eastAsia="Times New Roman" w:hAnsi="Arial Narrow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11012A">
        <w:rPr>
          <w:rFonts w:ascii="Arial Narrow" w:eastAsia="Times New Roman" w:hAnsi="Arial Narrow" w:cs="Times New Roman"/>
          <w:bCs/>
          <w:kern w:val="0"/>
          <w:sz w:val="24"/>
          <w:szCs w:val="24"/>
          <w14:ligatures w14:val="none"/>
        </w:rPr>
        <w:t>mikrovaldiklio</w:t>
      </w:r>
      <w:proofErr w:type="spellEnd"/>
      <w:r w:rsidRPr="0011012A">
        <w:rPr>
          <w:rFonts w:ascii="Arial Narrow" w:eastAsia="Times New Roman" w:hAnsi="Arial Narrow" w:cs="Times New Roman"/>
          <w:kern w:val="0"/>
          <w:sz w:val="24"/>
          <w:szCs w:val="24"/>
          <w14:ligatures w14:val="none"/>
        </w:rPr>
        <w:t xml:space="preserve"> veikimo principais, mokosi jungti </w:t>
      </w:r>
      <w:r w:rsidRPr="0011012A">
        <w:rPr>
          <w:rFonts w:ascii="Arial Narrow" w:eastAsia="Times New Roman" w:hAnsi="Arial Narrow" w:cs="Times New Roman"/>
          <w:bCs/>
          <w:kern w:val="0"/>
          <w:sz w:val="24"/>
          <w:szCs w:val="24"/>
          <w14:ligatures w14:val="none"/>
        </w:rPr>
        <w:t>šviesos jutiklius (LDR)</w:t>
      </w:r>
      <w:r w:rsidRPr="0011012A">
        <w:rPr>
          <w:rFonts w:ascii="Arial Narrow" w:eastAsia="Times New Roman" w:hAnsi="Arial Narrow" w:cs="Times New Roman"/>
          <w:kern w:val="0"/>
          <w:sz w:val="24"/>
          <w:szCs w:val="24"/>
          <w14:ligatures w14:val="none"/>
        </w:rPr>
        <w:t xml:space="preserve">, </w:t>
      </w:r>
      <w:r w:rsidRPr="0011012A">
        <w:rPr>
          <w:rFonts w:ascii="Arial Narrow" w:eastAsia="Times New Roman" w:hAnsi="Arial Narrow" w:cs="Times New Roman"/>
          <w:bCs/>
          <w:kern w:val="0"/>
          <w:sz w:val="24"/>
          <w:szCs w:val="24"/>
          <w14:ligatures w14:val="none"/>
        </w:rPr>
        <w:t>LED apšvietimą</w:t>
      </w:r>
      <w:r w:rsidRPr="0011012A">
        <w:rPr>
          <w:rFonts w:ascii="Arial Narrow" w:eastAsia="Times New Roman" w:hAnsi="Arial Narrow" w:cs="Times New Roman"/>
          <w:kern w:val="0"/>
          <w:sz w:val="24"/>
          <w:szCs w:val="24"/>
          <w14:ligatures w14:val="none"/>
        </w:rPr>
        <w:t xml:space="preserve">, rašyti programinį kodą ir praktiškai pritaiko fizikines žinias apie šviesą bei elektros grandines. Instaliacijos forma kuriama savitai: naudojamos </w:t>
      </w:r>
      <w:r w:rsidRPr="0011012A">
        <w:rPr>
          <w:rFonts w:ascii="Arial Narrow" w:eastAsia="Times New Roman" w:hAnsi="Arial Narrow" w:cs="Times New Roman"/>
          <w:bCs/>
          <w:kern w:val="0"/>
          <w:sz w:val="24"/>
          <w:szCs w:val="24"/>
          <w14:ligatures w14:val="none"/>
        </w:rPr>
        <w:t>skaitmeninio projektavimo</w:t>
      </w:r>
      <w:r w:rsidRPr="0011012A">
        <w:rPr>
          <w:rFonts w:ascii="Arial Narrow" w:eastAsia="Times New Roman" w:hAnsi="Arial Narrow" w:cs="Times New Roman"/>
          <w:kern w:val="0"/>
          <w:sz w:val="24"/>
          <w:szCs w:val="24"/>
          <w14:ligatures w14:val="none"/>
        </w:rPr>
        <w:t xml:space="preserve"> programos, atliekamas lazerinis pjovimas, taikomi dizaino sprendimai.</w:t>
      </w:r>
    </w:p>
    <w:p w14:paraId="1395DE77" w14:textId="78393596" w:rsidR="00D706B0" w:rsidRPr="0011012A" w:rsidRDefault="0011012A" w:rsidP="0011012A">
      <w:pPr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14:ligatures w14:val="none"/>
        </w:rPr>
      </w:pPr>
      <w:r w:rsidRPr="0011012A">
        <w:rPr>
          <w:rFonts w:ascii="Arial Narrow" w:eastAsia="Times New Roman" w:hAnsi="Arial Narrow" w:cs="Times New Roman"/>
          <w:kern w:val="0"/>
          <w:sz w:val="24"/>
          <w:szCs w:val="24"/>
          <w14:ligatures w14:val="none"/>
        </w:rPr>
        <w:t xml:space="preserve">Projektas taip pat lavina </w:t>
      </w:r>
      <w:r w:rsidRPr="0011012A">
        <w:rPr>
          <w:rFonts w:ascii="Arial Narrow" w:eastAsia="Times New Roman" w:hAnsi="Arial Narrow" w:cs="Times New Roman"/>
          <w:bCs/>
          <w:kern w:val="0"/>
          <w:sz w:val="24"/>
          <w:szCs w:val="24"/>
          <w14:ligatures w14:val="none"/>
        </w:rPr>
        <w:t>projektavimo, tikslaus matavimo, kūrybos ir tvarumo</w:t>
      </w:r>
      <w:r w:rsidRPr="0011012A">
        <w:rPr>
          <w:rFonts w:ascii="Arial Narrow" w:eastAsia="Times New Roman" w:hAnsi="Arial Narrow" w:cs="Times New Roman"/>
          <w:kern w:val="0"/>
          <w:sz w:val="24"/>
          <w:szCs w:val="24"/>
          <w14:ligatures w14:val="none"/>
        </w:rPr>
        <w:t xml:space="preserve"> įgūdžius. Instaliacijos gali būti naudojamos ne tik kaip technologinis eksperimentas, bet ir kaip meninis šviesos akce</w:t>
      </w:r>
      <w:r>
        <w:rPr>
          <w:rFonts w:ascii="Arial Narrow" w:eastAsia="Times New Roman" w:hAnsi="Arial Narrow" w:cs="Times New Roman"/>
          <w:kern w:val="0"/>
          <w:sz w:val="24"/>
          <w:szCs w:val="24"/>
          <w14:ligatures w14:val="none"/>
        </w:rPr>
        <w:t>ntas mokykloje ar bendruomenėje</w:t>
      </w:r>
      <w:r w:rsidR="009C7328" w:rsidRPr="0011012A">
        <w:rPr>
          <w:rFonts w:ascii="Arial Narrow" w:hAnsi="Arial Narrow" w:cs="Times New Roman"/>
          <w:sz w:val="24"/>
          <w:szCs w:val="24"/>
        </w:rPr>
        <w:t>.</w:t>
      </w:r>
      <w:r>
        <w:rPr>
          <w:rFonts w:ascii="Arial Narrow" w:hAnsi="Arial Narrow" w:cs="Times New Roman"/>
          <w:sz w:val="24"/>
          <w:szCs w:val="24"/>
        </w:rPr>
        <w:t xml:space="preserve"> Jo paskirtis gali būti integruota su kitais dalykais: instaliacija </w:t>
      </w:r>
      <w:proofErr w:type="spellStart"/>
      <w:r>
        <w:rPr>
          <w:rFonts w:ascii="Arial Narrow" w:hAnsi="Arial Narrow" w:cs="Times New Roman"/>
          <w:sz w:val="24"/>
          <w:szCs w:val="24"/>
        </w:rPr>
        <w:t>meninikui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hAnsi="Arial Narrow" w:cs="Times New Roman"/>
          <w:sz w:val="24"/>
          <w:szCs w:val="24"/>
        </w:rPr>
        <w:t>soc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. poreikių </w:t>
      </w:r>
      <w:proofErr w:type="spellStart"/>
      <w:r>
        <w:rPr>
          <w:rFonts w:ascii="Arial Narrow" w:hAnsi="Arial Narrow" w:cs="Times New Roman"/>
          <w:sz w:val="24"/>
          <w:szCs w:val="24"/>
        </w:rPr>
        <w:t>turntiems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asmenims, verslui, dovanai, šventei ir t.t.</w:t>
      </w:r>
    </w:p>
    <w:tbl>
      <w:tblPr>
        <w:tblStyle w:val="Lentelstinklelis"/>
        <w:tblpPr w:leftFromText="187" w:rightFromText="187" w:vertAnchor="text" w:horzAnchor="margin" w:tblpY="55"/>
        <w:tblW w:w="14755" w:type="dxa"/>
        <w:tblLook w:val="04A0" w:firstRow="1" w:lastRow="0" w:firstColumn="1" w:lastColumn="0" w:noHBand="0" w:noVBand="1"/>
      </w:tblPr>
      <w:tblGrid>
        <w:gridCol w:w="1670"/>
        <w:gridCol w:w="6445"/>
        <w:gridCol w:w="270"/>
        <w:gridCol w:w="6370"/>
      </w:tblGrid>
      <w:tr w:rsidR="00D706B0" w:rsidRPr="009C7328" w14:paraId="503E2910" w14:textId="77777777" w:rsidTr="009C7328">
        <w:trPr>
          <w:trHeight w:val="1340"/>
        </w:trPr>
        <w:tc>
          <w:tcPr>
            <w:tcW w:w="1670" w:type="dxa"/>
          </w:tcPr>
          <w:p w14:paraId="42C830FC" w14:textId="77777777" w:rsidR="00D706B0" w:rsidRPr="009C7328" w:rsidRDefault="00D706B0" w:rsidP="00D706B0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9C7328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S</w:t>
            </w:r>
          </w:p>
          <w:p w14:paraId="150BFAF5" w14:textId="77777777" w:rsidR="00D706B0" w:rsidRPr="009C7328" w:rsidRDefault="00D706B0" w:rsidP="00D706B0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9C7328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SCIENCE</w:t>
            </w:r>
          </w:p>
        </w:tc>
        <w:tc>
          <w:tcPr>
            <w:tcW w:w="6445" w:type="dxa"/>
            <w:tcBorders>
              <w:right w:val="single" w:sz="4" w:space="0" w:color="auto"/>
            </w:tcBorders>
          </w:tcPr>
          <w:p w14:paraId="6FDF1CBF" w14:textId="1C096070" w:rsidR="00D706B0" w:rsidRPr="009C7328" w:rsidRDefault="009C7328" w:rsidP="00D706B0">
            <w:pPr>
              <w:textAlignment w:val="baseline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C7328">
              <w:rPr>
                <w:rFonts w:ascii="Arial Narrow" w:hAnsi="Arial Narrow"/>
                <w:sz w:val="24"/>
                <w:szCs w:val="24"/>
              </w:rPr>
              <w:t xml:space="preserve">Mokiniai taiko žinias apie elektros grandines, </w:t>
            </w:r>
            <w:proofErr w:type="spellStart"/>
            <w:r w:rsidRPr="009C7328">
              <w:rPr>
                <w:rFonts w:ascii="Arial Narrow" w:hAnsi="Arial Narrow"/>
                <w:sz w:val="24"/>
                <w:szCs w:val="24"/>
              </w:rPr>
              <w:t>rezistorių</w:t>
            </w:r>
            <w:proofErr w:type="spellEnd"/>
            <w:r w:rsidRPr="009C7328">
              <w:rPr>
                <w:rFonts w:ascii="Arial Narrow" w:hAnsi="Arial Narrow"/>
                <w:sz w:val="24"/>
                <w:szCs w:val="24"/>
              </w:rPr>
              <w:t xml:space="preserve"> reikšmę, srovės kryptį, šviesos ir šilumos sąveiką</w:t>
            </w:r>
            <w:r w:rsidRPr="009C7328"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Pr="009C7328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Nagrinėjami transformatorių</w:t>
            </w:r>
            <w:r w:rsidR="0011012A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11012A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rezistorių</w:t>
            </w:r>
            <w:proofErr w:type="spellEnd"/>
            <w:r w:rsidRPr="009C7328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 veikimo principai, apibrėžiamas ir skaičiuojamas transformacijos koeficientas.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D5EC2AC" w14:textId="77777777" w:rsidR="00D706B0" w:rsidRPr="009C7328" w:rsidRDefault="00D706B0" w:rsidP="00D706B0">
            <w:pPr>
              <w:pStyle w:val="page-material-learningtext"/>
              <w:shd w:val="clear" w:color="auto" w:fill="FFFFFF"/>
              <w:spacing w:before="0" w:beforeAutospacing="0" w:after="0" w:afterAutospacing="0" w:line="330" w:lineRule="atLeast"/>
              <w:ind w:left="70" w:hanging="20"/>
              <w:jc w:val="both"/>
              <w:rPr>
                <w:rFonts w:ascii="Arial Narrow" w:hAnsi="Arial Narrow"/>
                <w:color w:val="333333"/>
                <w:shd w:val="clear" w:color="auto" w:fill="FFFFFF"/>
                <w:lang w:val="lt-LT"/>
              </w:rPr>
            </w:pPr>
          </w:p>
        </w:tc>
        <w:tc>
          <w:tcPr>
            <w:tcW w:w="6370" w:type="dxa"/>
            <w:vMerge w:val="restart"/>
            <w:tcBorders>
              <w:left w:val="single" w:sz="4" w:space="0" w:color="auto"/>
            </w:tcBorders>
          </w:tcPr>
          <w:p w14:paraId="3C522C3B" w14:textId="77777777" w:rsidR="00D706B0" w:rsidRPr="009C7328" w:rsidRDefault="00D706B0" w:rsidP="00D706B0">
            <w:pPr>
              <w:rPr>
                <w:rFonts w:ascii="Arial Narrow" w:hAnsi="Arial Narrow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9C7328">
              <w:rPr>
                <w:rFonts w:ascii="Arial Narrow" w:hAnsi="Arial Narrow"/>
                <w:b/>
                <w:bCs/>
                <w:color w:val="333333"/>
                <w:sz w:val="24"/>
                <w:szCs w:val="24"/>
                <w:shd w:val="clear" w:color="auto" w:fill="FFFFFF"/>
              </w:rPr>
              <w:t>Informacinės technologijos.</w:t>
            </w:r>
          </w:p>
          <w:p w14:paraId="2FCE010D" w14:textId="045212CE" w:rsidR="00D706B0" w:rsidRPr="009C7328" w:rsidRDefault="009C7328" w:rsidP="00D706B0">
            <w:pPr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9C7328">
              <w:rPr>
                <w:rFonts w:ascii="Arial Narrow" w:hAnsi="Arial Narrow"/>
                <w:sz w:val="24"/>
                <w:szCs w:val="24"/>
              </w:rPr>
              <w:t xml:space="preserve">Rašo paprastas programas </w:t>
            </w:r>
            <w:proofErr w:type="spellStart"/>
            <w:r w:rsidRPr="009C7328">
              <w:rPr>
                <w:rFonts w:ascii="Arial Narrow" w:hAnsi="Arial Narrow"/>
                <w:sz w:val="24"/>
                <w:szCs w:val="24"/>
              </w:rPr>
              <w:t>mikrovaldikliams</w:t>
            </w:r>
            <w:proofErr w:type="spellEnd"/>
            <w:r w:rsidRPr="009C7328">
              <w:rPr>
                <w:rFonts w:ascii="Arial Narrow" w:hAnsi="Arial Narrow"/>
                <w:sz w:val="24"/>
                <w:szCs w:val="24"/>
              </w:rPr>
              <w:t xml:space="preserve"> (pvz., </w:t>
            </w:r>
            <w:proofErr w:type="spellStart"/>
            <w:r w:rsidRPr="009C7328">
              <w:rPr>
                <w:rFonts w:ascii="Arial Narrow" w:hAnsi="Arial Narrow"/>
                <w:sz w:val="24"/>
                <w:szCs w:val="24"/>
              </w:rPr>
              <w:t>Arduino</w:t>
            </w:r>
            <w:proofErr w:type="spellEnd"/>
            <w:r w:rsidRPr="009C7328">
              <w:rPr>
                <w:rFonts w:ascii="Arial Narrow" w:hAnsi="Arial Narrow"/>
                <w:sz w:val="24"/>
                <w:szCs w:val="24"/>
              </w:rPr>
              <w:t>), taiko sąlyginius sakinius</w:t>
            </w:r>
            <w:r w:rsidR="00D706B0" w:rsidRPr="009C7328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041682A6" w14:textId="77777777" w:rsidR="009C7328" w:rsidRPr="009C7328" w:rsidRDefault="009C7328" w:rsidP="009C7328">
            <w:pPr>
              <w:rPr>
                <w:rFonts w:ascii="Arial Narrow" w:hAnsi="Arial Narrow"/>
                <w:sz w:val="24"/>
                <w:szCs w:val="24"/>
              </w:rPr>
            </w:pPr>
            <w:hyperlink r:id="rId8" w:history="1">
              <w:r w:rsidRPr="009C7328">
                <w:rPr>
                  <w:rStyle w:val="Hipersaitas"/>
                  <w:rFonts w:ascii="Arial Narrow" w:hAnsi="Arial Narrow"/>
                  <w:sz w:val="24"/>
                  <w:szCs w:val="24"/>
                </w:rPr>
                <w:t>https://www.scienceinschool.org/wp-content/uploads/2022/11/Issue-60-Smart-lamp.pdf</w:t>
              </w:r>
            </w:hyperlink>
            <w:r w:rsidRPr="009C7328">
              <w:rPr>
                <w:rFonts w:ascii="Arial Narrow" w:hAnsi="Arial Narrow"/>
                <w:sz w:val="24"/>
                <w:szCs w:val="24"/>
              </w:rPr>
              <w:t xml:space="preserve"> - kaip sukurti išmaniojo šviestuvo dizainą naudojant </w:t>
            </w:r>
            <w:proofErr w:type="spellStart"/>
            <w:r w:rsidRPr="009C7328">
              <w:rPr>
                <w:rFonts w:ascii="Arial Narrow" w:hAnsi="Arial Narrow"/>
                <w:sz w:val="24"/>
                <w:szCs w:val="24"/>
              </w:rPr>
              <w:t>microb:it</w:t>
            </w:r>
            <w:proofErr w:type="spellEnd"/>
            <w:r w:rsidRPr="009C7328">
              <w:rPr>
                <w:rFonts w:ascii="Arial Narrow" w:hAnsi="Arial Narrow"/>
                <w:sz w:val="24"/>
                <w:szCs w:val="24"/>
              </w:rPr>
              <w:t xml:space="preserve"> (anglų kalba)</w:t>
            </w:r>
          </w:p>
          <w:p w14:paraId="1110E56C" w14:textId="6E9EC469" w:rsidR="00D706B0" w:rsidRPr="009C7328" w:rsidRDefault="009C7328" w:rsidP="009C7328">
            <w:pPr>
              <w:rPr>
                <w:rFonts w:ascii="Arial Narrow" w:hAnsi="Arial Narrow"/>
                <w:bCs/>
                <w:color w:val="4472C4" w:themeColor="accent1"/>
                <w:sz w:val="24"/>
                <w:szCs w:val="24"/>
                <w:shd w:val="clear" w:color="auto" w:fill="FFFFFF"/>
              </w:rPr>
            </w:pPr>
            <w:hyperlink r:id="rId9" w:history="1">
              <w:r w:rsidRPr="009C7328">
                <w:rPr>
                  <w:rStyle w:val="Hipersaitas"/>
                  <w:rFonts w:ascii="Arial Narrow" w:hAnsi="Arial Narrow"/>
                  <w:sz w:val="24"/>
                  <w:szCs w:val="24"/>
                </w:rPr>
                <w:t>https://www.instructables.com/Arduino-Powered-Night-Light-1/</w:t>
              </w:r>
            </w:hyperlink>
            <w:r w:rsidRPr="009C7328">
              <w:rPr>
                <w:rFonts w:ascii="Arial Narrow" w:hAnsi="Arial Narrow"/>
                <w:sz w:val="24"/>
                <w:szCs w:val="24"/>
              </w:rPr>
              <w:t xml:space="preserve"> Išmaniojo šviestuvo programavimas </w:t>
            </w:r>
            <w:proofErr w:type="spellStart"/>
            <w:r w:rsidRPr="009C7328">
              <w:rPr>
                <w:rFonts w:ascii="Arial Narrow" w:hAnsi="Arial Narrow"/>
                <w:sz w:val="24"/>
                <w:szCs w:val="24"/>
              </w:rPr>
              <w:t>Arduino</w:t>
            </w:r>
            <w:proofErr w:type="spellEnd"/>
            <w:r w:rsidRPr="009C7328">
              <w:rPr>
                <w:rFonts w:ascii="Arial Narrow" w:hAnsi="Arial Narrow"/>
                <w:sz w:val="24"/>
                <w:szCs w:val="24"/>
              </w:rPr>
              <w:t xml:space="preserve"> aplinkoje su detaliomis instrukcijomis ir </w:t>
            </w:r>
            <w:proofErr w:type="spellStart"/>
            <w:r w:rsidRPr="009C7328">
              <w:rPr>
                <w:rFonts w:ascii="Arial Narrow" w:hAnsi="Arial Narrow"/>
                <w:sz w:val="24"/>
                <w:szCs w:val="24"/>
              </w:rPr>
              <w:t>video</w:t>
            </w:r>
            <w:proofErr w:type="spellEnd"/>
            <w:r w:rsidRPr="009C7328">
              <w:rPr>
                <w:rFonts w:ascii="Arial Narrow" w:hAnsi="Arial Narrow"/>
                <w:sz w:val="24"/>
                <w:szCs w:val="24"/>
              </w:rPr>
              <w:t xml:space="preserve"> medžiaga (anglų klaba)</w:t>
            </w:r>
          </w:p>
        </w:tc>
      </w:tr>
      <w:tr w:rsidR="00D706B0" w:rsidRPr="009C7328" w14:paraId="44276172" w14:textId="77777777" w:rsidTr="00D706B0">
        <w:trPr>
          <w:trHeight w:val="70"/>
        </w:trPr>
        <w:tc>
          <w:tcPr>
            <w:tcW w:w="1615" w:type="dxa"/>
          </w:tcPr>
          <w:p w14:paraId="7BBA39EE" w14:textId="77777777" w:rsidR="00D706B0" w:rsidRPr="009C7328" w:rsidRDefault="00D706B0" w:rsidP="00D706B0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9C7328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T</w:t>
            </w:r>
          </w:p>
          <w:p w14:paraId="324D479D" w14:textId="77777777" w:rsidR="00D706B0" w:rsidRPr="009C7328" w:rsidRDefault="00D706B0" w:rsidP="00D706B0">
            <w:pPr>
              <w:spacing w:after="100" w:afterAutospacing="1"/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9C7328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TECHNOLOGY</w:t>
            </w:r>
          </w:p>
        </w:tc>
        <w:tc>
          <w:tcPr>
            <w:tcW w:w="6480" w:type="dxa"/>
            <w:tcBorders>
              <w:right w:val="single" w:sz="4" w:space="0" w:color="auto"/>
            </w:tcBorders>
          </w:tcPr>
          <w:p w14:paraId="7402882A" w14:textId="68100DAC" w:rsidR="0011012A" w:rsidRPr="0011012A" w:rsidRDefault="009C7328" w:rsidP="0011012A">
            <w:pPr>
              <w:pStyle w:val="Default"/>
              <w:spacing w:line="276" w:lineRule="auto"/>
              <w:rPr>
                <w:rFonts w:ascii="Arial Narrow" w:hAnsi="Arial Narrow"/>
                <w:lang w:val="lt-LT"/>
              </w:rPr>
            </w:pPr>
            <w:r w:rsidRPr="009C7328">
              <w:rPr>
                <w:rFonts w:ascii="Arial Narrow" w:hAnsi="Arial Narrow"/>
                <w:lang w:val="lt-LT"/>
              </w:rPr>
              <w:t>Projektuoja gaminius, parenka tinkamas medžiagas, priemones, derina estetinį ir techninį sprendimą</w:t>
            </w:r>
            <w:r w:rsidR="0011012A" w:rsidRPr="0011012A">
              <w:rPr>
                <w:rFonts w:ascii="Arial Narrow" w:hAnsi="Arial Narrow"/>
                <w:lang w:val="lt-LT"/>
              </w:rPr>
              <w:t xml:space="preserve">. </w:t>
            </w:r>
            <w:r w:rsidR="0011012A" w:rsidRPr="0011012A">
              <w:rPr>
                <w:rFonts w:ascii="Arial Narrow" w:hAnsi="Arial Narrow"/>
                <w:lang w:val="lt-LT"/>
              </w:rPr>
              <w:t>Simuliacija, algoritmo kūrimas, „</w:t>
            </w:r>
            <w:proofErr w:type="spellStart"/>
            <w:r w:rsidR="0011012A" w:rsidRPr="0011012A">
              <w:rPr>
                <w:rFonts w:ascii="Arial Narrow" w:hAnsi="Arial Narrow"/>
                <w:lang w:val="lt-LT"/>
              </w:rPr>
              <w:t>Arduino</w:t>
            </w:r>
            <w:proofErr w:type="spellEnd"/>
            <w:r w:rsidR="0011012A" w:rsidRPr="0011012A">
              <w:rPr>
                <w:rFonts w:ascii="Arial Narrow" w:hAnsi="Arial Narrow"/>
                <w:lang w:val="lt-LT"/>
              </w:rPr>
              <w:t>“ valdiklio programavimas, elektronikos komponentų jungimas į stacionarią schemą.</w:t>
            </w:r>
          </w:p>
          <w:p w14:paraId="59C11818" w14:textId="66E5EC7A" w:rsidR="00D706B0" w:rsidRPr="009C7328" w:rsidRDefault="00D706B0" w:rsidP="00D706B0">
            <w:pPr>
              <w:pStyle w:val="page-material-learningtext"/>
              <w:shd w:val="clear" w:color="auto" w:fill="FFFFFF"/>
              <w:spacing w:before="0" w:beforeAutospacing="0" w:after="0" w:afterAutospacing="0"/>
              <w:rPr>
                <w:rFonts w:ascii="Arial Narrow" w:hAnsi="Arial Narrow"/>
                <w:b/>
                <w:bCs/>
                <w:color w:val="000000" w:themeColor="text1"/>
                <w:lang w:val="lt-LT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62430" w14:textId="77777777" w:rsidR="00D706B0" w:rsidRPr="009C7328" w:rsidRDefault="00D706B0" w:rsidP="00D706B0">
            <w:pPr>
              <w:spacing w:after="100" w:afterAutospacing="1"/>
              <w:rPr>
                <w:rFonts w:ascii="Arial Narrow" w:hAnsi="Arial Narrow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90" w:type="dxa"/>
            <w:vMerge/>
            <w:tcBorders>
              <w:left w:val="single" w:sz="4" w:space="0" w:color="auto"/>
            </w:tcBorders>
          </w:tcPr>
          <w:p w14:paraId="4F672C9D" w14:textId="78867DFD" w:rsidR="00D706B0" w:rsidRPr="009C7328" w:rsidRDefault="00D706B0" w:rsidP="00D706B0">
            <w:pPr>
              <w:rPr>
                <w:rFonts w:ascii="Arial Narrow" w:hAnsi="Arial Narrow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9C7328" w:rsidRPr="009C7328" w14:paraId="49902017" w14:textId="77777777" w:rsidTr="00D706B0">
        <w:trPr>
          <w:trHeight w:val="1088"/>
        </w:trPr>
        <w:tc>
          <w:tcPr>
            <w:tcW w:w="1615" w:type="dxa"/>
          </w:tcPr>
          <w:p w14:paraId="35D22729" w14:textId="77777777" w:rsidR="009C7328" w:rsidRPr="009C7328" w:rsidRDefault="009C7328" w:rsidP="00D706B0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9C7328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E</w:t>
            </w:r>
          </w:p>
          <w:p w14:paraId="5A351414" w14:textId="77777777" w:rsidR="009C7328" w:rsidRPr="009C7328" w:rsidRDefault="009C7328" w:rsidP="00D706B0">
            <w:pPr>
              <w:spacing w:after="100" w:afterAutospacing="1"/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9C7328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ENGINERING</w:t>
            </w:r>
          </w:p>
        </w:tc>
        <w:tc>
          <w:tcPr>
            <w:tcW w:w="6480" w:type="dxa"/>
            <w:tcBorders>
              <w:right w:val="single" w:sz="4" w:space="0" w:color="auto"/>
            </w:tcBorders>
          </w:tcPr>
          <w:p w14:paraId="41502858" w14:textId="79B5BEB2" w:rsidR="009C7328" w:rsidRPr="009C7328" w:rsidRDefault="009C7328" w:rsidP="00D706B0">
            <w:pPr>
              <w:rPr>
                <w:rFonts w:ascii="Arial Narrow" w:eastAsia="Times New Roman" w:hAnsi="Arial Narrow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9C7328">
              <w:rPr>
                <w:rFonts w:ascii="Arial Narrow" w:hAnsi="Arial Narrow"/>
                <w:color w:val="000000" w:themeColor="text1"/>
                <w:sz w:val="24"/>
                <w:szCs w:val="24"/>
              </w:rPr>
              <w:t>Taikomas inžinerinio projektavimo ciklas: problema → sprendimo idėjos → prototipas → testavimas → tobulinimas. Projektas apima elektros grandinių planavimą, konstrukcijų stiprumo įvertinimą, medžiagų savybių analizę.</w:t>
            </w:r>
            <w:r w:rsidRPr="009C732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9C7328">
              <w:rPr>
                <w:rFonts w:ascii="Arial Narrow" w:hAnsi="Arial Narrow"/>
                <w:sz w:val="24"/>
                <w:szCs w:val="24"/>
              </w:rPr>
              <w:t>Atpažįsta problemas ir projektuoja jų sprendimo prototipus, taikydamas sisteminį mąstymą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289315" w14:textId="77777777" w:rsidR="009C7328" w:rsidRPr="009C7328" w:rsidRDefault="009C7328" w:rsidP="00D706B0">
            <w:pPr>
              <w:spacing w:after="100" w:afterAutospacing="1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90" w:type="dxa"/>
            <w:vMerge w:val="restart"/>
            <w:tcBorders>
              <w:left w:val="single" w:sz="4" w:space="0" w:color="auto"/>
            </w:tcBorders>
          </w:tcPr>
          <w:p w14:paraId="7B06F304" w14:textId="77777777" w:rsidR="009C7328" w:rsidRPr="009C7328" w:rsidRDefault="009C7328" w:rsidP="00D706B0">
            <w:pPr>
              <w:rPr>
                <w:rFonts w:ascii="Arial Narrow" w:hAnsi="Arial Narrow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9C7328">
              <w:rPr>
                <w:rFonts w:ascii="Arial Narrow" w:hAnsi="Arial Narrow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Anglų kalba </w:t>
            </w:r>
          </w:p>
          <w:p w14:paraId="6372E38A" w14:textId="2BB13144" w:rsidR="009C7328" w:rsidRPr="009C7328" w:rsidRDefault="009C7328" w:rsidP="00D706B0">
            <w:pPr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9C7328">
              <w:rPr>
                <w:rFonts w:ascii="Arial Narrow" w:hAnsi="Arial Narrow"/>
                <w:sz w:val="24"/>
                <w:szCs w:val="24"/>
              </w:rPr>
              <w:t>Supranta skaitmeninę instrukciją, taiko terminus projekto kontekste</w:t>
            </w:r>
          </w:p>
          <w:p w14:paraId="1200044A" w14:textId="77777777" w:rsidR="009C7328" w:rsidRPr="009C7328" w:rsidRDefault="009C7328" w:rsidP="00D706B0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ECB7D67" w14:textId="5C325444" w:rsidR="009C7328" w:rsidRPr="009C7328" w:rsidRDefault="009C7328" w:rsidP="00D706B0">
            <w:pPr>
              <w:tabs>
                <w:tab w:val="left" w:pos="916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C7328" w:rsidRPr="009C7328" w14:paraId="3F3E02D5" w14:textId="77777777" w:rsidTr="009C7328">
        <w:trPr>
          <w:trHeight w:val="70"/>
        </w:trPr>
        <w:tc>
          <w:tcPr>
            <w:tcW w:w="1670" w:type="dxa"/>
          </w:tcPr>
          <w:p w14:paraId="392BEEF8" w14:textId="77777777" w:rsidR="009C7328" w:rsidRPr="009C7328" w:rsidRDefault="009C7328" w:rsidP="00D706B0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9C7328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  <w:p w14:paraId="657B670D" w14:textId="77777777" w:rsidR="009C7328" w:rsidRPr="009C7328" w:rsidRDefault="009C7328" w:rsidP="00D706B0">
            <w:pPr>
              <w:spacing w:after="100" w:afterAutospacing="1"/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9C7328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ARTS</w:t>
            </w:r>
          </w:p>
        </w:tc>
        <w:tc>
          <w:tcPr>
            <w:tcW w:w="6445" w:type="dxa"/>
            <w:tcBorders>
              <w:right w:val="single" w:sz="4" w:space="0" w:color="auto"/>
            </w:tcBorders>
          </w:tcPr>
          <w:p w14:paraId="4A2D3816" w14:textId="31FF123A" w:rsidR="009C7328" w:rsidRPr="009C7328" w:rsidRDefault="009C7328" w:rsidP="00D706B0">
            <w:pPr>
              <w:pStyle w:val="Default"/>
              <w:rPr>
                <w:rFonts w:ascii="Arial Narrow" w:hAnsi="Arial Narrow"/>
                <w:color w:val="000000" w:themeColor="text1"/>
                <w:lang w:val="lt-LT"/>
              </w:rPr>
            </w:pPr>
            <w:r w:rsidRPr="009C7328">
              <w:rPr>
                <w:rFonts w:ascii="Arial Narrow" w:hAnsi="Arial Narrow"/>
                <w:lang w:val="lt-LT"/>
              </w:rPr>
              <w:t>Kurdamas taiko dizaino elementus, vizualizuoja idėjas, komponuoja estetinį sprendimą</w:t>
            </w:r>
            <w:r w:rsidRPr="009C7328">
              <w:rPr>
                <w:rFonts w:ascii="Arial Narrow" w:hAnsi="Arial Narrow"/>
                <w:color w:val="000000" w:themeColor="text1"/>
                <w:lang w:val="lt-LT"/>
              </w:rPr>
              <w:t>. Gali naudoti grafinio projektavimo programas (pvz., „</w:t>
            </w:r>
            <w:proofErr w:type="spellStart"/>
            <w:r w:rsidRPr="009C7328">
              <w:rPr>
                <w:rFonts w:ascii="Arial Narrow" w:hAnsi="Arial Narrow"/>
                <w:color w:val="000000" w:themeColor="text1"/>
                <w:lang w:val="lt-LT"/>
              </w:rPr>
              <w:t>Tinkercad</w:t>
            </w:r>
            <w:proofErr w:type="spellEnd"/>
            <w:r w:rsidRPr="009C7328">
              <w:rPr>
                <w:rFonts w:ascii="Arial Narrow" w:hAnsi="Arial Narrow"/>
                <w:color w:val="000000" w:themeColor="text1"/>
                <w:lang w:val="lt-LT"/>
              </w:rPr>
              <w:t>“, „</w:t>
            </w:r>
            <w:proofErr w:type="spellStart"/>
            <w:r w:rsidRPr="009C7328">
              <w:rPr>
                <w:rFonts w:ascii="Arial Narrow" w:hAnsi="Arial Narrow"/>
                <w:color w:val="000000" w:themeColor="text1"/>
                <w:lang w:val="lt-LT"/>
              </w:rPr>
              <w:t>Inkscape</w:t>
            </w:r>
            <w:proofErr w:type="spellEnd"/>
            <w:r w:rsidRPr="009C7328">
              <w:rPr>
                <w:rFonts w:ascii="Arial Narrow" w:hAnsi="Arial Narrow"/>
                <w:color w:val="000000" w:themeColor="text1"/>
                <w:lang w:val="lt-LT"/>
              </w:rPr>
              <w:t>“), pristatyme taikomas vizualinis apipavidalinimas.</w:t>
            </w:r>
          </w:p>
        </w:tc>
        <w:tc>
          <w:tcPr>
            <w:tcW w:w="2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CD8014" w14:textId="77777777" w:rsidR="009C7328" w:rsidRPr="009C7328" w:rsidRDefault="009C7328" w:rsidP="00D706B0">
            <w:pPr>
              <w:spacing w:after="100" w:afterAutospacing="1"/>
              <w:rPr>
                <w:rFonts w:ascii="Arial Narrow" w:hAnsi="Arial Narrow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70" w:type="dxa"/>
            <w:vMerge/>
            <w:tcBorders>
              <w:left w:val="single" w:sz="4" w:space="0" w:color="auto"/>
            </w:tcBorders>
          </w:tcPr>
          <w:p w14:paraId="3DB7622C" w14:textId="5857488C" w:rsidR="009C7328" w:rsidRPr="009C7328" w:rsidRDefault="009C7328" w:rsidP="00D706B0">
            <w:pPr>
              <w:tabs>
                <w:tab w:val="left" w:pos="916"/>
              </w:tabs>
              <w:rPr>
                <w:rFonts w:ascii="Arial Narrow" w:hAnsi="Arial Narrow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9C7328" w:rsidRPr="009C7328" w14:paraId="34D433F1" w14:textId="77777777" w:rsidTr="009C7328">
        <w:trPr>
          <w:trHeight w:val="1142"/>
        </w:trPr>
        <w:tc>
          <w:tcPr>
            <w:tcW w:w="1670" w:type="dxa"/>
          </w:tcPr>
          <w:p w14:paraId="48FF7ED8" w14:textId="77777777" w:rsidR="009C7328" w:rsidRPr="009C7328" w:rsidRDefault="009C7328" w:rsidP="00D706B0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9C7328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M</w:t>
            </w:r>
          </w:p>
          <w:p w14:paraId="0CB1F9AA" w14:textId="77777777" w:rsidR="009C7328" w:rsidRPr="009C7328" w:rsidRDefault="009C7328" w:rsidP="00D706B0">
            <w:pPr>
              <w:spacing w:after="100" w:afterAutospacing="1"/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9C7328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MATHEMATICS</w:t>
            </w:r>
          </w:p>
        </w:tc>
        <w:tc>
          <w:tcPr>
            <w:tcW w:w="6445" w:type="dxa"/>
            <w:tcBorders>
              <w:right w:val="single" w:sz="4" w:space="0" w:color="auto"/>
            </w:tcBorders>
          </w:tcPr>
          <w:p w14:paraId="22C3B664" w14:textId="7A69706B" w:rsidR="009C7328" w:rsidRPr="009C7328" w:rsidRDefault="009C7328" w:rsidP="009C7328">
            <w:pPr>
              <w:pStyle w:val="prastasiniatinklio"/>
              <w:spacing w:before="0" w:beforeAutospacing="0" w:after="0" w:afterAutospacing="0"/>
              <w:rPr>
                <w:rFonts w:ascii="Arial Narrow" w:hAnsi="Arial Narrow"/>
                <w:color w:val="000000" w:themeColor="text1"/>
                <w:lang w:val="lt-LT"/>
              </w:rPr>
            </w:pPr>
            <w:r w:rsidRPr="009C7328">
              <w:rPr>
                <w:rFonts w:ascii="Arial Narrow" w:hAnsi="Arial Narrow"/>
                <w:color w:val="000000" w:themeColor="text1"/>
                <w:lang w:val="lt-LT"/>
              </w:rPr>
              <w:t>Mokiniai skaičiuoja šviesos intensyvumo vidurkius, sudaro grafikus. Taiko proporcijas, paprastą statistiką. Įvertina sistemų efektyvumą pagal kiekybinius duomenis.</w:t>
            </w:r>
            <w:r w:rsidRPr="009C7328">
              <w:rPr>
                <w:rFonts w:ascii="Arial Narrow" w:hAnsi="Arial Narrow"/>
                <w:lang w:val="lt-LT"/>
              </w:rPr>
              <w:t xml:space="preserve"> </w:t>
            </w:r>
            <w:r w:rsidRPr="009C7328">
              <w:rPr>
                <w:rFonts w:ascii="Arial Narrow" w:hAnsi="Arial Narrow"/>
                <w:lang w:val="lt-LT"/>
              </w:rPr>
              <w:t xml:space="preserve">Taiko proporcijas, </w:t>
            </w:r>
            <w:proofErr w:type="spellStart"/>
            <w:r w:rsidRPr="009C7328">
              <w:rPr>
                <w:rFonts w:ascii="Arial Narrow" w:hAnsi="Arial Narrow"/>
                <w:lang w:val="lt-LT"/>
              </w:rPr>
              <w:t>matavimus</w:t>
            </w:r>
            <w:proofErr w:type="spellEnd"/>
            <w:r w:rsidRPr="009C7328">
              <w:rPr>
                <w:rFonts w:ascii="Arial Narrow" w:hAnsi="Arial Narrow"/>
                <w:lang w:val="lt-LT"/>
              </w:rPr>
              <w:t>, atlieka skaičiavimus realiose situacijose</w:t>
            </w: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938E6AE" w14:textId="77777777" w:rsidR="009C7328" w:rsidRPr="009C7328" w:rsidRDefault="009C7328" w:rsidP="00D706B0">
            <w:pPr>
              <w:pStyle w:val="prastasiniatinklio"/>
              <w:shd w:val="clear" w:color="auto" w:fill="FFFFFF"/>
              <w:spacing w:before="0" w:beforeAutospacing="0"/>
              <w:rPr>
                <w:rFonts w:ascii="Arial Narrow" w:hAnsi="Arial Narrow"/>
                <w:color w:val="333333"/>
                <w:lang w:val="lt-LT"/>
              </w:rPr>
            </w:pPr>
          </w:p>
        </w:tc>
        <w:tc>
          <w:tcPr>
            <w:tcW w:w="6370" w:type="dxa"/>
            <w:vMerge/>
            <w:tcBorders>
              <w:left w:val="single" w:sz="4" w:space="0" w:color="auto"/>
            </w:tcBorders>
          </w:tcPr>
          <w:p w14:paraId="59628D51" w14:textId="42380AE6" w:rsidR="009C7328" w:rsidRPr="009C7328" w:rsidRDefault="009C7328" w:rsidP="00D706B0">
            <w:pPr>
              <w:rPr>
                <w:rFonts w:ascii="Arial Narrow" w:hAnsi="Arial Narrow"/>
                <w:color w:val="333333"/>
                <w:sz w:val="24"/>
                <w:szCs w:val="24"/>
              </w:rPr>
            </w:pPr>
          </w:p>
        </w:tc>
      </w:tr>
    </w:tbl>
    <w:p w14:paraId="1C3DE443" w14:textId="2B6BA016" w:rsidR="002C3AD5" w:rsidRPr="009C7328" w:rsidRDefault="002C3AD5">
      <w:pPr>
        <w:rPr>
          <w:rFonts w:ascii="Arial Narrow" w:hAnsi="Arial Narrow"/>
          <w:sz w:val="24"/>
          <w:szCs w:val="24"/>
        </w:rPr>
      </w:pPr>
    </w:p>
    <w:p w14:paraId="4FD87AED" w14:textId="5AE93B57" w:rsidR="00BC4700" w:rsidRPr="009C7328" w:rsidRDefault="00D706B0" w:rsidP="0079726F">
      <w:pPr>
        <w:rPr>
          <w:rFonts w:ascii="Arial Narrow" w:hAnsi="Arial Narrow"/>
          <w:sz w:val="24"/>
          <w:szCs w:val="24"/>
        </w:rPr>
      </w:pPr>
      <w:r w:rsidRPr="009C7328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4D5B51" wp14:editId="3A75E214">
                <wp:simplePos x="0" y="0"/>
                <wp:positionH relativeFrom="column">
                  <wp:posOffset>9525</wp:posOffset>
                </wp:positionH>
                <wp:positionV relativeFrom="paragraph">
                  <wp:posOffset>66040</wp:posOffset>
                </wp:positionV>
                <wp:extent cx="9340214" cy="314325"/>
                <wp:effectExtent l="0" t="0" r="13970" b="28575"/>
                <wp:wrapNone/>
                <wp:docPr id="50185827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0214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BEAFD" w14:textId="4D8F1478" w:rsidR="00FF4BF3" w:rsidRPr="005A48CC" w:rsidRDefault="000B08F3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P</w:t>
                            </w:r>
                            <w:r w:rsidR="00F0621D" w:rsidRPr="00F0621D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rojekto metodin</w:t>
                            </w:r>
                            <w:r w:rsidR="005A48CC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ę</w:t>
                            </w:r>
                            <w:r w:rsidR="00F0621D" w:rsidRPr="00F0621D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medžiag</w:t>
                            </w:r>
                            <w:r w:rsidR="005A48CC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ą sudaro</w:t>
                            </w:r>
                            <w:r w:rsidR="00F0621D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5A48CC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A48C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Šis aiškinamasis integracijos lapas, veiklos </w:t>
                            </w:r>
                            <w:r w:rsidR="00F37A31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planas</w:t>
                            </w:r>
                            <w:r w:rsidR="009C7328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1E7F96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skaidrės</w:t>
                            </w:r>
                            <w:r w:rsidR="00F37A31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EB8E8E5" w14:textId="77777777" w:rsidR="00F0621D" w:rsidRDefault="00F0621D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9CEA034" w14:textId="77777777" w:rsidR="00F0621D" w:rsidRPr="00F0621D" w:rsidRDefault="00F0621D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4D5B5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75pt;margin-top:5.2pt;width:735.4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">
                <v:textbox>
                  <w:txbxContent>
                    <w:p w14:paraId="013BEAFD" w14:textId="4D8F1478" w:rsidR="00FF4BF3" w:rsidRPr="005A48CC" w:rsidRDefault="000B08F3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P</w:t>
                      </w:r>
                      <w:r w:rsidR="00F0621D" w:rsidRPr="00F0621D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rojekto metodin</w:t>
                      </w:r>
                      <w:r w:rsidR="005A48CC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ę</w:t>
                      </w:r>
                      <w:r w:rsidR="00F0621D" w:rsidRPr="00F0621D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 xml:space="preserve"> medžiag</w:t>
                      </w:r>
                      <w:r w:rsidR="005A48CC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ą sudaro</w:t>
                      </w:r>
                      <w:r w:rsidR="00F0621D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5A48CC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5A48CC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Šis aiškinamasis integracijos lapas, veiklos </w:t>
                      </w:r>
                      <w:r w:rsidR="00F37A31">
                        <w:rPr>
                          <w:rFonts w:ascii="Arial Narrow" w:hAnsi="Arial Narrow"/>
                          <w:sz w:val="24"/>
                          <w:szCs w:val="24"/>
                        </w:rPr>
                        <w:t>planas</w:t>
                      </w:r>
                      <w:r w:rsidR="009C7328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, </w:t>
                      </w:r>
                      <w:r w:rsidR="001E7F96">
                        <w:rPr>
                          <w:rFonts w:ascii="Arial Narrow" w:hAnsi="Arial Narrow"/>
                          <w:sz w:val="24"/>
                          <w:szCs w:val="24"/>
                        </w:rPr>
                        <w:t>skaidrės</w:t>
                      </w:r>
                      <w:r w:rsidR="00F37A31">
                        <w:rPr>
                          <w:rFonts w:ascii="Arial Narrow" w:hAnsi="Arial Narrow"/>
                          <w:sz w:val="24"/>
                          <w:szCs w:val="24"/>
                        </w:rPr>
                        <w:t>.</w:t>
                      </w:r>
                    </w:p>
                    <w:p w14:paraId="7EB8E8E5" w14:textId="77777777" w:rsidR="00F0621D" w:rsidRDefault="00F0621D">
                      <w:pP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9CEA034" w14:textId="77777777" w:rsidR="00F0621D" w:rsidRPr="00F0621D" w:rsidRDefault="00F0621D">
                      <w:pP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50EE" w:rsidRPr="009C7328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E7A486" wp14:editId="287F76E8">
                <wp:simplePos x="0" y="0"/>
                <wp:positionH relativeFrom="column">
                  <wp:posOffset>-119380</wp:posOffset>
                </wp:positionH>
                <wp:positionV relativeFrom="paragraph">
                  <wp:posOffset>3371215</wp:posOffset>
                </wp:positionV>
                <wp:extent cx="9582150" cy="723265"/>
                <wp:effectExtent l="0" t="0" r="0" b="635"/>
                <wp:wrapNone/>
                <wp:docPr id="2961729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0" cy="7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56C76" w14:textId="77777777" w:rsidR="006A7BAF" w:rsidRDefault="006A7BAF" w:rsidP="006A7BAF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0621D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Galima projekto metodinė medžiaga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3C3ECC20" w14:textId="77777777" w:rsidR="006A7BAF" w:rsidRDefault="006A7BAF" w:rsidP="006A7BAF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029B89F" w14:textId="77777777" w:rsidR="006A7BAF" w:rsidRPr="00F0621D" w:rsidRDefault="006A7BAF" w:rsidP="006A7BAF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7A486" id="Text Box 1" o:spid="_x0000_s1027" type="#_x0000_t202" style="position:absolute;margin-left:-9.4pt;margin-top:265.45pt;width:754.5pt;height:56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">
                <v:textbox>
                  <w:txbxContent>
                    <w:p w14:paraId="43A56C76" w14:textId="77777777" w:rsidR="006A7BAF" w:rsidRDefault="006A7BAF" w:rsidP="006A7BAF">
                      <w:pP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  <w:r w:rsidRPr="00F0621D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Galima projekto metodinė medžiaga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3C3ECC20" w14:textId="77777777" w:rsidR="006A7BAF" w:rsidRDefault="006A7BAF" w:rsidP="006A7BAF">
                      <w:pP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029B89F" w14:textId="77777777" w:rsidR="006A7BAF" w:rsidRPr="00F0621D" w:rsidRDefault="006A7BAF" w:rsidP="006A7BAF">
                      <w:pP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C4700" w:rsidRPr="009C7328" w:rsidSect="003B7A44">
      <w:headerReference w:type="default" r:id="rId10"/>
      <w:pgSz w:w="15840" w:h="12240" w:orient="landscape"/>
      <w:pgMar w:top="450" w:right="720" w:bottom="72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18266" w14:textId="77777777" w:rsidR="00BD4CC8" w:rsidRDefault="00BD4CC8" w:rsidP="000730E9">
      <w:pPr>
        <w:spacing w:after="0" w:line="240" w:lineRule="auto"/>
      </w:pPr>
      <w:r>
        <w:separator/>
      </w:r>
    </w:p>
  </w:endnote>
  <w:endnote w:type="continuationSeparator" w:id="0">
    <w:p w14:paraId="4CFD36C0" w14:textId="77777777" w:rsidR="00BD4CC8" w:rsidRDefault="00BD4CC8" w:rsidP="00073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Narrow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A55ED" w14:textId="77777777" w:rsidR="00BD4CC8" w:rsidRDefault="00BD4CC8" w:rsidP="000730E9">
      <w:pPr>
        <w:spacing w:after="0" w:line="240" w:lineRule="auto"/>
      </w:pPr>
      <w:r>
        <w:separator/>
      </w:r>
    </w:p>
  </w:footnote>
  <w:footnote w:type="continuationSeparator" w:id="0">
    <w:p w14:paraId="12D185C1" w14:textId="77777777" w:rsidR="00BD4CC8" w:rsidRDefault="00BD4CC8" w:rsidP="00073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2A04C" w14:textId="4D0305B9" w:rsidR="00F27416" w:rsidRDefault="00F27416" w:rsidP="00F27416">
    <w:pPr>
      <w:pStyle w:val="Antrats"/>
    </w:pPr>
    <w:bookmarkStart w:id="1" w:name="_Hlk156582163"/>
    <w:bookmarkStart w:id="2" w:name="_Hlk156582164"/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85C889C" wp14:editId="50F18C08">
          <wp:simplePos x="0" y="0"/>
          <wp:positionH relativeFrom="column">
            <wp:posOffset>7921256</wp:posOffset>
          </wp:positionH>
          <wp:positionV relativeFrom="paragraph">
            <wp:posOffset>-382772</wp:posOffset>
          </wp:positionV>
          <wp:extent cx="637954" cy="637954"/>
          <wp:effectExtent l="0" t="0" r="0" b="0"/>
          <wp:wrapNone/>
          <wp:docPr id="1683532627" name="Picture 3" descr="STEAM Utena | Ute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TEAM Utena | Uten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954" cy="637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1160">
      <w:rPr>
        <w:rFonts w:ascii="Aptos Narrow" w:hAnsi="Aptos Narrow"/>
        <w:b/>
        <w:bCs/>
        <w:color w:val="4472C4" w:themeColor="accent1"/>
        <w:sz w:val="36"/>
        <w:szCs w:val="36"/>
      </w:rPr>
      <w:t>I</w:t>
    </w:r>
    <w:r w:rsidR="009C7328">
      <w:rPr>
        <w:rFonts w:ascii="Aptos Narrow" w:hAnsi="Aptos Narrow"/>
        <w:b/>
        <w:bCs/>
        <w:color w:val="4472C4" w:themeColor="accent1"/>
        <w:sz w:val="36"/>
        <w:szCs w:val="36"/>
      </w:rPr>
      <w:t>I</w:t>
    </w:r>
    <w:r w:rsidR="00341160">
      <w:rPr>
        <w:rFonts w:ascii="Aptos Narrow" w:hAnsi="Aptos Narrow"/>
        <w:b/>
        <w:bCs/>
        <w:color w:val="4472C4" w:themeColor="accent1"/>
        <w:sz w:val="36"/>
        <w:szCs w:val="36"/>
      </w:rPr>
      <w:t xml:space="preserve"> </w:t>
    </w:r>
    <w:r w:rsidR="00341160" w:rsidRPr="00341160">
      <w:rPr>
        <w:rFonts w:ascii="Aptos Narrow" w:hAnsi="Aptos Narrow"/>
        <w:b/>
        <w:bCs/>
        <w:color w:val="4472C4" w:themeColor="accent1"/>
        <w:sz w:val="32"/>
        <w:szCs w:val="32"/>
      </w:rPr>
      <w:t>gimnazinė</w:t>
    </w:r>
    <w:r w:rsidRPr="00341160">
      <w:rPr>
        <w:rFonts w:ascii="Aptos Narrow" w:hAnsi="Aptos Narrow"/>
        <w:b/>
        <w:bCs/>
        <w:color w:val="4472C4" w:themeColor="accent1"/>
        <w:sz w:val="32"/>
        <w:szCs w:val="32"/>
      </w:rPr>
      <w:t xml:space="preserve"> </w:t>
    </w:r>
    <w:r w:rsidR="00341160" w:rsidRPr="00341160">
      <w:rPr>
        <w:rFonts w:ascii="Aptos Narrow" w:hAnsi="Aptos Narrow"/>
        <w:b/>
        <w:bCs/>
        <w:color w:val="4472C4" w:themeColor="accent1"/>
        <w:sz w:val="32"/>
        <w:szCs w:val="32"/>
      </w:rPr>
      <w:t>klasė</w:t>
    </w:r>
    <w:r w:rsidR="00DD5C70">
      <w:rPr>
        <w:rFonts w:ascii="Aptos Narrow" w:hAnsi="Aptos Narrow"/>
        <w:b/>
        <w:bCs/>
        <w:color w:val="4472C4" w:themeColor="accent1"/>
        <w:sz w:val="32"/>
        <w:szCs w:val="32"/>
      </w:rPr>
      <w:tab/>
    </w:r>
    <w:r w:rsidR="00DD5C70">
      <w:rPr>
        <w:rFonts w:ascii="Aptos Narrow" w:hAnsi="Aptos Narrow"/>
        <w:b/>
        <w:bCs/>
        <w:color w:val="4472C4" w:themeColor="accent1"/>
        <w:sz w:val="32"/>
        <w:szCs w:val="32"/>
      </w:rPr>
      <w:tab/>
    </w:r>
    <w:r w:rsidR="009C7328">
      <w:rPr>
        <w:rFonts w:ascii="Aptos Narrow" w:hAnsi="Aptos Narrow"/>
        <w:b/>
        <w:bCs/>
        <w:sz w:val="32"/>
        <w:szCs w:val="32"/>
      </w:rPr>
      <w:t>IŠMANIOJI ŠVIEČIANTI INSTALIACIJA</w:t>
    </w:r>
    <w:r w:rsidRPr="000730E9">
      <w:rPr>
        <w:rFonts w:ascii="Aptos Narrow" w:hAnsi="Aptos Narrow"/>
        <w:b/>
        <w:bCs/>
        <w:sz w:val="32"/>
        <w:szCs w:val="32"/>
      </w:rPr>
      <w:ptab w:relativeTo="margin" w:alignment="right" w:leader="none"/>
    </w:r>
    <w:r w:rsidRPr="000730E9">
      <w:rPr>
        <w:b/>
        <w:bCs/>
        <w:sz w:val="36"/>
        <w:szCs w:val="36"/>
      </w:rPr>
      <w:t>STEAM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96DF2"/>
    <w:multiLevelType w:val="multilevel"/>
    <w:tmpl w:val="63EE2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B9799C"/>
    <w:multiLevelType w:val="multilevel"/>
    <w:tmpl w:val="6F5EE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DF2934"/>
    <w:multiLevelType w:val="multilevel"/>
    <w:tmpl w:val="E9E6D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606ACF"/>
    <w:multiLevelType w:val="hybridMultilevel"/>
    <w:tmpl w:val="A0D80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80F18"/>
    <w:multiLevelType w:val="multilevel"/>
    <w:tmpl w:val="67F21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B371DD2"/>
    <w:multiLevelType w:val="hybridMultilevel"/>
    <w:tmpl w:val="A5EA6EE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3E99"/>
    <w:multiLevelType w:val="multilevel"/>
    <w:tmpl w:val="6644B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2F26FB"/>
    <w:multiLevelType w:val="multilevel"/>
    <w:tmpl w:val="317CD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2068DB"/>
    <w:multiLevelType w:val="multilevel"/>
    <w:tmpl w:val="B3C62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0E9"/>
    <w:rsid w:val="000730E9"/>
    <w:rsid w:val="000B08F3"/>
    <w:rsid w:val="000B5BAC"/>
    <w:rsid w:val="000C4E3B"/>
    <w:rsid w:val="000C6890"/>
    <w:rsid w:val="000D6A19"/>
    <w:rsid w:val="000F1F65"/>
    <w:rsid w:val="0011012A"/>
    <w:rsid w:val="00113FC8"/>
    <w:rsid w:val="00135F56"/>
    <w:rsid w:val="00176DB6"/>
    <w:rsid w:val="001A1ECA"/>
    <w:rsid w:val="001E7F96"/>
    <w:rsid w:val="001F5019"/>
    <w:rsid w:val="00212520"/>
    <w:rsid w:val="002165A2"/>
    <w:rsid w:val="00226A27"/>
    <w:rsid w:val="00297C08"/>
    <w:rsid w:val="002B60FD"/>
    <w:rsid w:val="002C3AD5"/>
    <w:rsid w:val="002D47B5"/>
    <w:rsid w:val="002E01B3"/>
    <w:rsid w:val="002F0BDF"/>
    <w:rsid w:val="00341160"/>
    <w:rsid w:val="003A0756"/>
    <w:rsid w:val="003A5343"/>
    <w:rsid w:val="003B3D09"/>
    <w:rsid w:val="003B7A44"/>
    <w:rsid w:val="004129C7"/>
    <w:rsid w:val="00417BAB"/>
    <w:rsid w:val="004257D7"/>
    <w:rsid w:val="004609D0"/>
    <w:rsid w:val="004B53EB"/>
    <w:rsid w:val="004C2523"/>
    <w:rsid w:val="004E7179"/>
    <w:rsid w:val="004F26F7"/>
    <w:rsid w:val="00505083"/>
    <w:rsid w:val="005370F0"/>
    <w:rsid w:val="00541EDC"/>
    <w:rsid w:val="00550DEC"/>
    <w:rsid w:val="005548C2"/>
    <w:rsid w:val="00554D1C"/>
    <w:rsid w:val="005570D2"/>
    <w:rsid w:val="00590A8D"/>
    <w:rsid w:val="005A48CC"/>
    <w:rsid w:val="005B3178"/>
    <w:rsid w:val="005D0519"/>
    <w:rsid w:val="005F0983"/>
    <w:rsid w:val="00660512"/>
    <w:rsid w:val="00676107"/>
    <w:rsid w:val="00690CB4"/>
    <w:rsid w:val="00690FA0"/>
    <w:rsid w:val="006A7BAF"/>
    <w:rsid w:val="006B5B4C"/>
    <w:rsid w:val="006C2C44"/>
    <w:rsid w:val="006C4E66"/>
    <w:rsid w:val="006F1235"/>
    <w:rsid w:val="00704B49"/>
    <w:rsid w:val="007068E2"/>
    <w:rsid w:val="0071466C"/>
    <w:rsid w:val="00714829"/>
    <w:rsid w:val="0072443E"/>
    <w:rsid w:val="00735658"/>
    <w:rsid w:val="00787FE6"/>
    <w:rsid w:val="0079726F"/>
    <w:rsid w:val="008070EB"/>
    <w:rsid w:val="00837B8B"/>
    <w:rsid w:val="0086169A"/>
    <w:rsid w:val="00885BE9"/>
    <w:rsid w:val="00892BC1"/>
    <w:rsid w:val="008B2A2F"/>
    <w:rsid w:val="008E1690"/>
    <w:rsid w:val="008E503E"/>
    <w:rsid w:val="00914DD6"/>
    <w:rsid w:val="00926374"/>
    <w:rsid w:val="0096078E"/>
    <w:rsid w:val="00976C94"/>
    <w:rsid w:val="0099464D"/>
    <w:rsid w:val="009C7328"/>
    <w:rsid w:val="009D125B"/>
    <w:rsid w:val="009E0922"/>
    <w:rsid w:val="009E4DB5"/>
    <w:rsid w:val="00A234BA"/>
    <w:rsid w:val="00A27F56"/>
    <w:rsid w:val="00A328B5"/>
    <w:rsid w:val="00A414AA"/>
    <w:rsid w:val="00A9285A"/>
    <w:rsid w:val="00A97479"/>
    <w:rsid w:val="00AC3151"/>
    <w:rsid w:val="00AF1475"/>
    <w:rsid w:val="00AF6365"/>
    <w:rsid w:val="00B56826"/>
    <w:rsid w:val="00B81309"/>
    <w:rsid w:val="00BB1B31"/>
    <w:rsid w:val="00BC1FAC"/>
    <w:rsid w:val="00BC4700"/>
    <w:rsid w:val="00BD4CC8"/>
    <w:rsid w:val="00BF50EE"/>
    <w:rsid w:val="00C4771F"/>
    <w:rsid w:val="00C9515E"/>
    <w:rsid w:val="00CB1795"/>
    <w:rsid w:val="00CD53C9"/>
    <w:rsid w:val="00CD626D"/>
    <w:rsid w:val="00CE1E2C"/>
    <w:rsid w:val="00CF72B0"/>
    <w:rsid w:val="00D2202D"/>
    <w:rsid w:val="00D37F56"/>
    <w:rsid w:val="00D64946"/>
    <w:rsid w:val="00D706B0"/>
    <w:rsid w:val="00D95CC1"/>
    <w:rsid w:val="00DA5413"/>
    <w:rsid w:val="00DD5C70"/>
    <w:rsid w:val="00DD73B4"/>
    <w:rsid w:val="00DE2256"/>
    <w:rsid w:val="00E27C82"/>
    <w:rsid w:val="00E37A7D"/>
    <w:rsid w:val="00E4405E"/>
    <w:rsid w:val="00E86E7F"/>
    <w:rsid w:val="00EA298B"/>
    <w:rsid w:val="00EB327B"/>
    <w:rsid w:val="00EB6D78"/>
    <w:rsid w:val="00EC0CB2"/>
    <w:rsid w:val="00EF08DD"/>
    <w:rsid w:val="00EF273D"/>
    <w:rsid w:val="00EF5E0C"/>
    <w:rsid w:val="00F01DA1"/>
    <w:rsid w:val="00F0621D"/>
    <w:rsid w:val="00F27416"/>
    <w:rsid w:val="00F37A31"/>
    <w:rsid w:val="00F457D0"/>
    <w:rsid w:val="00F50CF0"/>
    <w:rsid w:val="00F63C74"/>
    <w:rsid w:val="00F9676D"/>
    <w:rsid w:val="00FE2BE2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A7C1C"/>
  <w15:docId w15:val="{E25680CB-9467-401B-A812-5DE7C8396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F1475"/>
    <w:rPr>
      <w:lang w:val="lt-LT"/>
    </w:rPr>
  </w:style>
  <w:style w:type="paragraph" w:styleId="Antrat3">
    <w:name w:val="heading 3"/>
    <w:basedOn w:val="prastasis"/>
    <w:link w:val="Antrat3Diagrama"/>
    <w:uiPriority w:val="9"/>
    <w:qFormat/>
    <w:rsid w:val="00DD5C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en-US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073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730E9"/>
    <w:rPr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073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730E9"/>
    <w:rPr>
      <w:lang w:val="lt-LT"/>
    </w:rPr>
  </w:style>
  <w:style w:type="table" w:styleId="Lentelstinklelis">
    <w:name w:val="Table Grid"/>
    <w:basedOn w:val="prastojilentel"/>
    <w:uiPriority w:val="39"/>
    <w:rsid w:val="00AF1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e-material-learningtext">
    <w:name w:val="page-material-learning__text"/>
    <w:basedOn w:val="prastasis"/>
    <w:rsid w:val="00AF1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prastasiniatinklio">
    <w:name w:val="Normal (Web)"/>
    <w:basedOn w:val="prastasis"/>
    <w:uiPriority w:val="99"/>
    <w:unhideWhenUsed/>
    <w:rsid w:val="00AF1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styleId="Grietas">
    <w:name w:val="Strong"/>
    <w:basedOn w:val="Numatytasispastraiposriftas"/>
    <w:uiPriority w:val="22"/>
    <w:qFormat/>
    <w:rsid w:val="00AF1475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F63C74"/>
    <w:rPr>
      <w:color w:val="0563C1" w:themeColor="hyperlink"/>
      <w:u w:val="single"/>
    </w:r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F63C74"/>
    <w:rPr>
      <w:color w:val="605E5C"/>
      <w:shd w:val="clear" w:color="auto" w:fill="E1DFDD"/>
    </w:rPr>
  </w:style>
  <w:style w:type="paragraph" w:customStyle="1" w:styleId="Default">
    <w:name w:val="Default"/>
    <w:rsid w:val="003A5343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color w:val="000000"/>
      <w:kern w:val="0"/>
      <w:sz w:val="24"/>
      <w:szCs w:val="24"/>
      <w:lang w:val="en-GB" w:eastAsia="en-GB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96078E"/>
    <w:rPr>
      <w:color w:val="605E5C"/>
      <w:shd w:val="clear" w:color="auto" w:fill="E1DFDD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BF50EE"/>
    <w:rPr>
      <w:color w:val="954F72" w:themeColor="followedHyperlink"/>
      <w:u w:val="single"/>
    </w:rPr>
  </w:style>
  <w:style w:type="paragraph" w:styleId="Sraopastraipa">
    <w:name w:val="List Paragraph"/>
    <w:basedOn w:val="prastasis"/>
    <w:uiPriority w:val="34"/>
    <w:qFormat/>
    <w:rsid w:val="00787FE6"/>
    <w:pPr>
      <w:ind w:left="720"/>
      <w:contextualSpacing/>
    </w:pPr>
  </w:style>
  <w:style w:type="character" w:customStyle="1" w:styleId="Antrat3Diagrama">
    <w:name w:val="Antraštė 3 Diagrama"/>
    <w:basedOn w:val="Numatytasispastraiposriftas"/>
    <w:link w:val="Antrat3"/>
    <w:uiPriority w:val="9"/>
    <w:rsid w:val="00DD5C70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inschool.org/wp-content/uploads/2022/11/Issue-60-Smart-lamp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nstructables.com/Arduino-Powered-Night-Light-1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13813-B37C-4213-9EF8-5018E25A7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Grušauskaitė</dc:creator>
  <cp:keywords/>
  <dc:description/>
  <cp:lastModifiedBy>User</cp:lastModifiedBy>
  <cp:revision>2</cp:revision>
  <cp:lastPrinted>2024-02-08T19:37:00Z</cp:lastPrinted>
  <dcterms:created xsi:type="dcterms:W3CDTF">2025-06-13T19:13:00Z</dcterms:created>
  <dcterms:modified xsi:type="dcterms:W3CDTF">2025-06-13T19:13:00Z</dcterms:modified>
</cp:coreProperties>
</file>